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D" w:rsidRDefault="000468DD" w:rsidP="000468DD">
      <w:pPr>
        <w:pStyle w:val="a4"/>
        <w:tabs>
          <w:tab w:val="left" w:pos="3540"/>
        </w:tabs>
        <w:jc w:val="left"/>
        <w:rPr>
          <w:sz w:val="28"/>
          <w:szCs w:val="28"/>
        </w:rPr>
      </w:pPr>
    </w:p>
    <w:p w:rsidR="000468DD" w:rsidRDefault="000468DD" w:rsidP="000468D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0468DD" w:rsidRDefault="000468DD" w:rsidP="000468D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реестра муниципального имущества сельского поселения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  <w:highlight w:val="yellow"/>
        </w:rPr>
        <w:t xml:space="preserve">муниципального района </w:t>
      </w:r>
      <w:proofErr w:type="spellStart"/>
      <w:r>
        <w:rPr>
          <w:b/>
          <w:sz w:val="28"/>
          <w:szCs w:val="28"/>
          <w:highlight w:val="yellow"/>
        </w:rPr>
        <w:t>Альшеевский</w:t>
      </w:r>
      <w:proofErr w:type="spellEnd"/>
      <w:r>
        <w:rPr>
          <w:b/>
          <w:sz w:val="28"/>
          <w:szCs w:val="28"/>
          <w:highlight w:val="yellow"/>
        </w:rPr>
        <w:t xml:space="preserve"> район</w:t>
      </w:r>
    </w:p>
    <w:p w:rsidR="000468DD" w:rsidRDefault="000468DD" w:rsidP="000468DD">
      <w:pPr>
        <w:pStyle w:val="a4"/>
        <w:jc w:val="center"/>
        <w:rPr>
          <w:b/>
          <w:sz w:val="28"/>
          <w:szCs w:val="28"/>
        </w:rPr>
      </w:pPr>
    </w:p>
    <w:p w:rsidR="000468DD" w:rsidRDefault="000468DD" w:rsidP="000468DD">
      <w:pPr>
        <w:pStyle w:val="a4"/>
        <w:jc w:val="center"/>
        <w:rPr>
          <w:sz w:val="28"/>
          <w:szCs w:val="28"/>
        </w:rPr>
      </w:pPr>
    </w:p>
    <w:p w:rsidR="000468DD" w:rsidRDefault="000468DD" w:rsidP="000468DD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частью 5 статьи 51</w:t>
        </w:r>
      </w:hyperlink>
      <w:r>
        <w:rPr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с приказом  Министерства экономического развития Российской Федерации от 30 августа 2011 года № 424, ПОСТАНОВЛЯЮ:</w:t>
      </w:r>
    </w:p>
    <w:p w:rsidR="000468DD" w:rsidRDefault="000468DD" w:rsidP="000468DD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ведения реестра муниципального имущества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highlight w:val="yellow"/>
        </w:rPr>
        <w:t xml:space="preserve">муниципального района </w:t>
      </w:r>
      <w:proofErr w:type="spellStart"/>
      <w:r>
        <w:rPr>
          <w:sz w:val="28"/>
          <w:szCs w:val="28"/>
          <w:highlight w:val="yellow"/>
        </w:rPr>
        <w:t>Альшеевский</w:t>
      </w:r>
      <w:proofErr w:type="spellEnd"/>
      <w:r>
        <w:rPr>
          <w:sz w:val="28"/>
          <w:szCs w:val="28"/>
          <w:highlight w:val="yellow"/>
        </w:rPr>
        <w:t xml:space="preserve"> район</w:t>
      </w:r>
      <w:r>
        <w:rPr>
          <w:sz w:val="28"/>
          <w:szCs w:val="28"/>
        </w:rPr>
        <w:t>.</w:t>
      </w:r>
    </w:p>
    <w:p w:rsidR="000468DD" w:rsidRDefault="000468DD" w:rsidP="000468DD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. </w:t>
      </w:r>
    </w:p>
    <w:p w:rsidR="000468DD" w:rsidRDefault="000468DD" w:rsidP="000468DD">
      <w:pPr>
        <w:pStyle w:val="a4"/>
        <w:rPr>
          <w:sz w:val="28"/>
          <w:szCs w:val="28"/>
        </w:rPr>
      </w:pPr>
    </w:p>
    <w:p w:rsidR="000468DD" w:rsidRDefault="000468DD" w:rsidP="000468DD">
      <w:pPr>
        <w:pStyle w:val="a4"/>
        <w:rPr>
          <w:sz w:val="28"/>
          <w:szCs w:val="28"/>
          <w:highlight w:val="yellow"/>
        </w:rPr>
      </w:pPr>
    </w:p>
    <w:p w:rsidR="000468DD" w:rsidRDefault="000468DD" w:rsidP="000468DD">
      <w:pPr>
        <w:pStyle w:val="a4"/>
        <w:rPr>
          <w:sz w:val="28"/>
          <w:szCs w:val="28"/>
          <w:highlight w:val="yellow"/>
        </w:rPr>
      </w:pPr>
    </w:p>
    <w:p w:rsidR="000468DD" w:rsidRDefault="000468DD" w:rsidP="000468DD">
      <w:pPr>
        <w:pStyle w:val="a4"/>
        <w:rPr>
          <w:sz w:val="28"/>
          <w:szCs w:val="28"/>
          <w:highlight w:val="yellow"/>
        </w:rPr>
      </w:pPr>
    </w:p>
    <w:p w:rsidR="000468DD" w:rsidRDefault="000468DD" w:rsidP="000468DD">
      <w:pPr>
        <w:pStyle w:val="a4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Глава  сельского поселения                                      </w:t>
      </w:r>
      <w:proofErr w:type="spellStart"/>
      <w:r>
        <w:rPr>
          <w:sz w:val="28"/>
          <w:szCs w:val="28"/>
          <w:highlight w:val="yellow"/>
        </w:rPr>
        <w:t>А.Г.Халиуллин</w:t>
      </w:r>
      <w:proofErr w:type="spellEnd"/>
    </w:p>
    <w:p w:rsidR="000468DD" w:rsidRDefault="000468DD" w:rsidP="000468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0468DD" w:rsidRDefault="000468DD" w:rsidP="000468DD">
      <w:pPr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главы сельского поселения</w:t>
      </w:r>
    </w:p>
    <w:p w:rsidR="000468DD" w:rsidRDefault="000468DD" w:rsidP="000468DD">
      <w:pPr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Нигматуллинский</w:t>
      </w:r>
      <w:proofErr w:type="spellEnd"/>
      <w:r>
        <w:rPr>
          <w:rFonts w:cs="Calibri"/>
        </w:rPr>
        <w:t xml:space="preserve"> сельсовет </w:t>
      </w:r>
    </w:p>
    <w:p w:rsidR="000468DD" w:rsidRDefault="000468DD" w:rsidP="000468DD">
      <w:pPr>
        <w:adjustRightInd w:val="0"/>
        <w:jc w:val="right"/>
        <w:rPr>
          <w:rFonts w:cs="Calibri"/>
        </w:rPr>
      </w:pPr>
      <w:r>
        <w:rPr>
          <w:rFonts w:cs="Calibri"/>
          <w:highlight w:val="yellow"/>
        </w:rPr>
        <w:t xml:space="preserve">МР </w:t>
      </w:r>
      <w:proofErr w:type="spellStart"/>
      <w:r>
        <w:rPr>
          <w:rFonts w:cs="Calibri"/>
          <w:highlight w:val="yellow"/>
        </w:rPr>
        <w:t>Альшеевский</w:t>
      </w:r>
      <w:proofErr w:type="spellEnd"/>
      <w:r>
        <w:rPr>
          <w:rFonts w:cs="Calibri"/>
          <w:highlight w:val="yellow"/>
        </w:rPr>
        <w:t xml:space="preserve"> район</w:t>
      </w:r>
    </w:p>
    <w:p w:rsidR="000468DD" w:rsidRDefault="000468DD" w:rsidP="000468DD">
      <w:pPr>
        <w:adjustRightInd w:val="0"/>
        <w:jc w:val="right"/>
        <w:rPr>
          <w:rFonts w:cs="Calibri"/>
        </w:rPr>
      </w:pPr>
      <w:r>
        <w:rPr>
          <w:rFonts w:cs="Calibri"/>
        </w:rPr>
        <w:t>от  01 октября 2012г. N 49</w:t>
      </w:r>
    </w:p>
    <w:p w:rsidR="000468DD" w:rsidRDefault="000468DD" w:rsidP="000468DD">
      <w:pPr>
        <w:adjustRightInd w:val="0"/>
        <w:jc w:val="right"/>
        <w:rPr>
          <w:rFonts w:cs="Calibri"/>
        </w:rPr>
      </w:pPr>
    </w:p>
    <w:p w:rsidR="000468DD" w:rsidRDefault="000468DD" w:rsidP="000468D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468DD" w:rsidRDefault="000468DD" w:rsidP="000468D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ведения реестра муниципального имущества сельского поселения </w:t>
      </w:r>
      <w:proofErr w:type="spellStart"/>
      <w:r>
        <w:rPr>
          <w:b/>
          <w:sz w:val="28"/>
          <w:szCs w:val="28"/>
        </w:rPr>
        <w:t>Нигматуллинский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  <w:highlight w:val="yellow"/>
        </w:rPr>
        <w:t xml:space="preserve">муниципального района </w:t>
      </w:r>
      <w:proofErr w:type="spellStart"/>
      <w:r>
        <w:rPr>
          <w:b/>
          <w:sz w:val="28"/>
          <w:szCs w:val="28"/>
          <w:highlight w:val="yellow"/>
        </w:rPr>
        <w:t>Альшеевский</w:t>
      </w:r>
      <w:proofErr w:type="spellEnd"/>
      <w:r>
        <w:rPr>
          <w:b/>
          <w:sz w:val="28"/>
          <w:szCs w:val="28"/>
          <w:highlight w:val="yellow"/>
        </w:rPr>
        <w:t xml:space="preserve"> район</w:t>
      </w:r>
    </w:p>
    <w:p w:rsidR="000468DD" w:rsidRDefault="000468DD" w:rsidP="000468DD">
      <w:pPr>
        <w:adjustRightInd w:val="0"/>
        <w:jc w:val="center"/>
        <w:rPr>
          <w:rFonts w:cs="Calibri"/>
        </w:rPr>
      </w:pP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proofErr w:type="gramStart"/>
      <w:r>
        <w:rPr>
          <w:rFonts w:cs="Calibri"/>
          <w:sz w:val="24"/>
          <w:szCs w:val="24"/>
        </w:rPr>
        <w:t xml:space="preserve">Настоящий Порядок устанавливает правила ведения </w:t>
      </w:r>
      <w:r>
        <w:rPr>
          <w:sz w:val="24"/>
          <w:szCs w:val="24"/>
        </w:rPr>
        <w:t xml:space="preserve">реестра </w:t>
      </w:r>
      <w:r>
        <w:rPr>
          <w:sz w:val="24"/>
          <w:szCs w:val="24"/>
          <w:highlight w:val="yellow"/>
        </w:rPr>
        <w:t xml:space="preserve">муниципального имущества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(далее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</w:t>
      </w:r>
      <w:proofErr w:type="gramEnd"/>
      <w:r>
        <w:rPr>
          <w:rFonts w:cs="Calibri"/>
          <w:sz w:val="24"/>
          <w:szCs w:val="24"/>
        </w:rPr>
        <w:t xml:space="preserve"> (далее - правообладатель) и </w:t>
      </w:r>
      <w:proofErr w:type="gramStart"/>
      <w:r>
        <w:rPr>
          <w:rFonts w:cs="Calibri"/>
          <w:sz w:val="24"/>
          <w:szCs w:val="24"/>
        </w:rPr>
        <w:t>подлежащем</w:t>
      </w:r>
      <w:proofErr w:type="gramEnd"/>
      <w:r>
        <w:rPr>
          <w:rFonts w:cs="Calibri"/>
          <w:sz w:val="24"/>
          <w:szCs w:val="24"/>
        </w:rPr>
        <w:t xml:space="preserve"> учету в реестрах.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Объектами учета в реестрах являются: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6" w:history="1">
        <w:r>
          <w:rPr>
            <w:rStyle w:val="a3"/>
            <w:rFonts w:cs="Calibri"/>
            <w:sz w:val="24"/>
            <w:szCs w:val="24"/>
            <w:u w:val="none"/>
          </w:rPr>
          <w:t>законом</w:t>
        </w:r>
      </w:hyperlink>
      <w:r>
        <w:rPr>
          <w:rFonts w:cs="Calibri"/>
          <w:sz w:val="24"/>
          <w:szCs w:val="24"/>
        </w:rPr>
        <w:t xml:space="preserve"> к недвижимости);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представительного  органа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7" w:history="1">
        <w:r>
          <w:rPr>
            <w:rStyle w:val="a3"/>
            <w:rFonts w:cs="Calibri"/>
            <w:sz w:val="24"/>
            <w:szCs w:val="24"/>
            <w:u w:val="none"/>
          </w:rPr>
          <w:t>законом</w:t>
        </w:r>
        <w:proofErr w:type="gramEnd"/>
      </w:hyperlink>
      <w:r>
        <w:rPr>
          <w:rFonts w:cs="Calibri"/>
          <w:sz w:val="24"/>
          <w:szCs w:val="24"/>
        </w:rPr>
        <w:t xml:space="preserve"> от 3 ноября 2006 г. N 174-ФЗ "Об автономных учреждениях";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sz w:val="24"/>
          <w:szCs w:val="24"/>
        </w:rPr>
        <w:t xml:space="preserve">сельскому поселению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, иные юридические лица, учредителем (участником) которых является </w:t>
      </w: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  <w:highlight w:val="yellow"/>
        </w:rPr>
        <w:t>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Ведение реестров осуществляется уполномоченными органами местного самоуправления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>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Орган местного самоуправления, уполномоченный вести реестр, обязан: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обеспечивать соблюдение прав доступа к реестру и защиту государственной и коммерческой тайны; 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Реестр состоит из 3 разделов.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наименование недвижимого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адрес (местоположение) недвижимого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кадастровый номер муниципального недвижимого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- сведения о кадастровой стоимости недвижимого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сведения о правообладателе муниципального недвижимого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наименование 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сведения о правообладателе муниципального движимого имущества;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gramStart"/>
      <w:r>
        <w:rPr>
          <w:rFonts w:cs="Calibri"/>
          <w:sz w:val="24"/>
          <w:szCs w:val="24"/>
        </w:rPr>
        <w:t>наименовании</w:t>
      </w:r>
      <w:proofErr w:type="gramEnd"/>
      <w:r>
        <w:rPr>
          <w:rFonts w:cs="Calibri"/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gramStart"/>
      <w:r>
        <w:rPr>
          <w:rFonts w:cs="Calibri"/>
          <w:sz w:val="24"/>
          <w:szCs w:val="24"/>
        </w:rPr>
        <w:t>количестве</w:t>
      </w:r>
      <w:proofErr w:type="gramEnd"/>
      <w:r>
        <w:rPr>
          <w:rFonts w:cs="Calibri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>
        <w:rPr>
          <w:sz w:val="24"/>
          <w:szCs w:val="24"/>
        </w:rPr>
        <w:t xml:space="preserve">сельскому поселению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>, в процентах;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номинальной стоимости акций.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gramStart"/>
      <w:r>
        <w:rPr>
          <w:rFonts w:cs="Calibri"/>
          <w:sz w:val="24"/>
          <w:szCs w:val="24"/>
        </w:rPr>
        <w:t>наименовании</w:t>
      </w:r>
      <w:proofErr w:type="gramEnd"/>
      <w:r>
        <w:rPr>
          <w:rFonts w:cs="Calibri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- размере уставного (складочного) капитала хозяйственного общества, товарищества и доли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в уставном (складочном) капитале в процентах.</w:t>
      </w:r>
      <w:proofErr w:type="gramEnd"/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>
        <w:rPr>
          <w:sz w:val="24"/>
          <w:szCs w:val="24"/>
        </w:rPr>
        <w:t xml:space="preserve">сельскому поселению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, иных юридических лицах, в которых </w:t>
      </w: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является учредителем (участником), в том числе: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полное наименование и организационно-правовая форма юридического лица;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адрес (местонахождение);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реквизиты документа - основания создания юридического лица (участия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в создании (уставном капитале) юридического лица);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- размер уставного фонда (для муниципальных унитарных предприятий);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размер доли, принадлежащей </w:t>
      </w:r>
      <w:r>
        <w:rPr>
          <w:sz w:val="24"/>
          <w:szCs w:val="24"/>
        </w:rPr>
        <w:t xml:space="preserve">сельскому поселению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в уставном (складочном) капитале, в процентах (для хозяйственных обществ и товариществ);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Документы реестров хранятся в соответствии с Федеральным </w:t>
      </w:r>
      <w:hyperlink r:id="rId8" w:history="1">
        <w:r>
          <w:rPr>
            <w:rStyle w:val="a3"/>
            <w:rFonts w:cs="Calibri"/>
            <w:sz w:val="24"/>
            <w:szCs w:val="24"/>
            <w:u w:val="none"/>
          </w:rPr>
          <w:t>законом</w:t>
        </w:r>
      </w:hyperlink>
      <w:r>
        <w:rPr>
          <w:rFonts w:cs="Calibri"/>
          <w:sz w:val="24"/>
          <w:szCs w:val="24"/>
        </w:rPr>
        <w:t xml:space="preserve"> от 22 октября 2004 г. N 125-ФЗ "Об архивном деле в Российской Федерации".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В отношении объектов казны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</w:t>
      </w:r>
      <w:r>
        <w:rPr>
          <w:sz w:val="24"/>
          <w:szCs w:val="24"/>
        </w:rPr>
        <w:t xml:space="preserve"> сельским поселением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  <w:r>
        <w:rPr>
          <w:rFonts w:cs="Calibri"/>
          <w:sz w:val="24"/>
          <w:szCs w:val="24"/>
        </w:rPr>
        <w:t xml:space="preserve">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 xml:space="preserve"> на имущество (изменения сведений об объекте учета) должностными лицами органов местного самоуправления, </w:t>
      </w:r>
      <w:proofErr w:type="gramStart"/>
      <w:r>
        <w:rPr>
          <w:rFonts w:cs="Calibri"/>
          <w:sz w:val="24"/>
          <w:szCs w:val="24"/>
        </w:rPr>
        <w:t>ответственными</w:t>
      </w:r>
      <w:proofErr w:type="gramEnd"/>
      <w:r>
        <w:rPr>
          <w:rFonts w:cs="Calibri"/>
          <w:sz w:val="24"/>
          <w:szCs w:val="24"/>
        </w:rPr>
        <w:t xml:space="preserve"> за оформление соответствующих документов.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proofErr w:type="gramStart"/>
      <w:r>
        <w:rPr>
          <w:rFonts w:cs="Calibri"/>
          <w:sz w:val="24"/>
          <w:szCs w:val="24"/>
        </w:rPr>
        <w:t xml:space="preserve">В случае, если установлено, что имущество не относится к объектам учета либо </w:t>
      </w:r>
      <w:r>
        <w:rPr>
          <w:rFonts w:cs="Calibri"/>
          <w:sz w:val="24"/>
          <w:szCs w:val="24"/>
        </w:rPr>
        <w:lastRenderedPageBreak/>
        <w:t xml:space="preserve">имущество не находится в собственности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Нигматуллинский</w:t>
      </w:r>
      <w:proofErr w:type="spellEnd"/>
      <w:r>
        <w:rPr>
          <w:sz w:val="24"/>
          <w:szCs w:val="24"/>
        </w:rPr>
        <w:t xml:space="preserve"> сельсовет </w:t>
      </w:r>
      <w:r>
        <w:rPr>
          <w:sz w:val="24"/>
          <w:szCs w:val="24"/>
          <w:highlight w:val="yellow"/>
        </w:rPr>
        <w:t xml:space="preserve">муниципального района </w:t>
      </w:r>
      <w:proofErr w:type="spellStart"/>
      <w:r>
        <w:rPr>
          <w:sz w:val="24"/>
          <w:szCs w:val="24"/>
          <w:highlight w:val="yellow"/>
        </w:rPr>
        <w:t>Альшеевский</w:t>
      </w:r>
      <w:proofErr w:type="spellEnd"/>
      <w:r>
        <w:rPr>
          <w:sz w:val="24"/>
          <w:szCs w:val="24"/>
          <w:highlight w:val="yellow"/>
        </w:rPr>
        <w:t xml:space="preserve"> район</w:t>
      </w:r>
      <w:r>
        <w:rPr>
          <w:rFonts w:cs="Calibri"/>
          <w:sz w:val="24"/>
          <w:szCs w:val="24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</w:t>
      </w:r>
      <w:proofErr w:type="gramEnd"/>
      <w:r>
        <w:rPr>
          <w:rFonts w:cs="Calibri"/>
          <w:sz w:val="24"/>
          <w:szCs w:val="24"/>
        </w:rPr>
        <w:t xml:space="preserve"> в реестр.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0468DD" w:rsidRDefault="000468DD" w:rsidP="000468DD">
      <w:pPr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0468DD" w:rsidRDefault="000468DD" w:rsidP="000468DD">
      <w:pPr>
        <w:adjustRightInd w:val="0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0468DD" w:rsidRDefault="000468DD" w:rsidP="000468DD">
      <w:pPr>
        <w:rPr>
          <w:sz w:val="24"/>
          <w:szCs w:val="24"/>
        </w:rPr>
      </w:pPr>
    </w:p>
    <w:p w:rsidR="000468DD" w:rsidRDefault="000468DD" w:rsidP="000468D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68DD" w:rsidRDefault="000468DD" w:rsidP="000468DD"/>
    <w:p w:rsidR="000468DD" w:rsidRDefault="000468DD" w:rsidP="000468DD"/>
    <w:p w:rsidR="004C78E8" w:rsidRDefault="004C78E8"/>
    <w:sectPr w:rsidR="004C78E8" w:rsidSect="004C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DD"/>
    <w:rsid w:val="000468DD"/>
    <w:rsid w:val="004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8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68DD"/>
    <w:pPr>
      <w:widowControl/>
      <w:autoSpaceDE/>
      <w:autoSpaceDN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46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A9D43349E8063374DEE6E7FD3CFCC77D6DCE22C67C2C914D61D5464zEO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CA9D43349E8063374DEE6E7FD3CFCC77D4DCE62966C2C914D61D5464zEO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A9D43349E8063374DEE6E7FD3CFCC77D4DFEC2B6CC2C914D61D5464E9C7B8589D275Fz3O3M" TargetMode="External"/><Relationship Id="rId5" Type="http://schemas.openxmlformats.org/officeDocument/2006/relationships/hyperlink" Target="consultantplus://offline/ref=C8CA9D43349E8063374DEE6E7FD3CFCC77D4DEEC2C6EC2C914D61D5464E9C7B8589D275A316F974Fz5O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CA9D43349E8063374DEE6E7FD3CFCC77D5DFE1296FC2C914D61D5464E9C7B8589D275A38z6O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2012-10-29T03:57:00Z</dcterms:created>
  <dcterms:modified xsi:type="dcterms:W3CDTF">2012-10-29T03:58:00Z</dcterms:modified>
</cp:coreProperties>
</file>