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B" w:rsidRPr="00167F3B" w:rsidRDefault="00167F3B" w:rsidP="00167F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3B">
        <w:rPr>
          <w:rFonts w:ascii="Times New Roman" w:hAnsi="Times New Roman" w:cs="Times New Roman"/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РЕСПУБЛИКИ БАШКОРТОСТАН</w:t>
      </w:r>
    </w:p>
    <w:p w:rsidR="00167F3B" w:rsidRPr="00167F3B" w:rsidRDefault="00167F3B" w:rsidP="00167F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7F3B" w:rsidRDefault="00167F3B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7F3B" w:rsidRDefault="00167F3B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5D75" w:rsidRPr="00796270" w:rsidRDefault="00095D75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70">
        <w:rPr>
          <w:rFonts w:ascii="Times New Roman" w:hAnsi="Times New Roman" w:cs="Times New Roman"/>
          <w:sz w:val="28"/>
          <w:szCs w:val="28"/>
        </w:rPr>
        <w:t>«</w:t>
      </w:r>
      <w:r w:rsidRPr="00AC438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102557">
        <w:rPr>
          <w:b/>
          <w:sz w:val="28"/>
          <w:szCs w:val="28"/>
        </w:rPr>
        <w:t xml:space="preserve"> </w:t>
      </w:r>
      <w:r w:rsidRPr="00796270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095D75" w:rsidRPr="00796270" w:rsidRDefault="00095D75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Нигматуллинский</w:t>
      </w:r>
      <w:proofErr w:type="spellEnd"/>
      <w:r w:rsidRPr="007962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</w:p>
    <w:p w:rsidR="00095D75" w:rsidRDefault="00095D75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6270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79627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 03 апреля 2009 года</w:t>
      </w:r>
    </w:p>
    <w:p w:rsidR="00095D75" w:rsidRPr="00D763B3" w:rsidRDefault="00095D75" w:rsidP="00095D7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26 </w:t>
      </w:r>
      <w:r w:rsidRPr="00D763B3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095D75" w:rsidRPr="00E07FB0" w:rsidRDefault="00095D75" w:rsidP="00095D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95D75" w:rsidRDefault="00095D75" w:rsidP="00095D75">
      <w:pPr>
        <w:ind w:firstLine="709"/>
        <w:jc w:val="both"/>
        <w:rPr>
          <w:sz w:val="28"/>
          <w:szCs w:val="28"/>
        </w:rPr>
      </w:pPr>
      <w:r w:rsidRPr="0011505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</w:t>
      </w:r>
      <w:r w:rsidRPr="00115051">
        <w:rPr>
          <w:sz w:val="28"/>
          <w:szCs w:val="28"/>
        </w:rPr>
        <w:t xml:space="preserve">сельсовет муниципального района </w:t>
      </w:r>
      <w:proofErr w:type="spellStart"/>
      <w:r w:rsidRPr="00115051">
        <w:rPr>
          <w:sz w:val="28"/>
          <w:szCs w:val="28"/>
        </w:rPr>
        <w:t>Альшеевский</w:t>
      </w:r>
      <w:proofErr w:type="spellEnd"/>
      <w:r w:rsidRPr="00115051">
        <w:rPr>
          <w:sz w:val="28"/>
          <w:szCs w:val="28"/>
        </w:rPr>
        <w:t xml:space="preserve">  район  Республики Башкортостан решил</w:t>
      </w:r>
      <w:r>
        <w:rPr>
          <w:sz w:val="28"/>
          <w:szCs w:val="28"/>
        </w:rPr>
        <w:t>:</w:t>
      </w:r>
    </w:p>
    <w:p w:rsidR="00095D75" w:rsidRDefault="00095D75" w:rsidP="000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15051">
        <w:rPr>
          <w:sz w:val="28"/>
          <w:szCs w:val="28"/>
        </w:rPr>
        <w:t xml:space="preserve">нести изменения в Решение Совета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115051">
        <w:rPr>
          <w:sz w:val="28"/>
          <w:szCs w:val="28"/>
        </w:rPr>
        <w:t xml:space="preserve"> сельсовет муниципального района </w:t>
      </w:r>
      <w:proofErr w:type="spellStart"/>
      <w:r w:rsidRPr="00115051">
        <w:rPr>
          <w:sz w:val="28"/>
          <w:szCs w:val="28"/>
        </w:rPr>
        <w:t>Альшеевский</w:t>
      </w:r>
      <w:proofErr w:type="spellEnd"/>
      <w:r w:rsidRPr="0011505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от 03 апреля 2009 года № 26</w:t>
      </w:r>
      <w:r w:rsidRPr="0041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5051">
        <w:rPr>
          <w:sz w:val="28"/>
          <w:szCs w:val="28"/>
        </w:rPr>
        <w:t>«</w:t>
      </w:r>
      <w:r w:rsidRPr="00E07FB0">
        <w:rPr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 xml:space="preserve">», </w:t>
      </w:r>
      <w:r w:rsidRPr="0011505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его</w:t>
      </w:r>
      <w:r w:rsidRPr="00115051">
        <w:rPr>
          <w:sz w:val="28"/>
          <w:szCs w:val="28"/>
        </w:rPr>
        <w:t xml:space="preserve"> в новой редакции:</w:t>
      </w:r>
    </w:p>
    <w:p w:rsidR="00095D75" w:rsidRPr="00115051" w:rsidRDefault="00095D75" w:rsidP="00095D75">
      <w:pPr>
        <w:ind w:firstLine="709"/>
        <w:jc w:val="both"/>
        <w:rPr>
          <w:sz w:val="28"/>
          <w:szCs w:val="28"/>
        </w:rPr>
      </w:pPr>
    </w:p>
    <w:p w:rsidR="00095D75" w:rsidRDefault="00095D75" w:rsidP="00095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Налоговым кодексом Российской Федерации </w:t>
      </w:r>
      <w:r w:rsidRPr="00115051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</w:t>
      </w:r>
      <w:r w:rsidRPr="00115051">
        <w:rPr>
          <w:sz w:val="28"/>
          <w:szCs w:val="28"/>
        </w:rPr>
        <w:t xml:space="preserve">сельсовет муниципального района </w:t>
      </w:r>
      <w:proofErr w:type="spellStart"/>
      <w:r w:rsidRPr="00115051">
        <w:rPr>
          <w:sz w:val="28"/>
          <w:szCs w:val="28"/>
        </w:rPr>
        <w:t>Альшеевский</w:t>
      </w:r>
      <w:proofErr w:type="spellEnd"/>
      <w:r w:rsidRPr="00115051">
        <w:rPr>
          <w:sz w:val="28"/>
          <w:szCs w:val="28"/>
        </w:rPr>
        <w:t xml:space="preserve">  район  Республики Башкортостан решил</w:t>
      </w:r>
      <w:r>
        <w:rPr>
          <w:sz w:val="28"/>
          <w:szCs w:val="28"/>
        </w:rPr>
        <w:t>:</w:t>
      </w: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sz w:val="28"/>
          <w:szCs w:val="28"/>
        </w:rPr>
        <w:t xml:space="preserve">1. Ввести на территории 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Нигматуллинский</w:t>
      </w:r>
      <w:proofErr w:type="spellEnd"/>
      <w:r w:rsidRPr="00E07FB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7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7FB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07F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07FB0">
        <w:rPr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bCs/>
          <w:sz w:val="28"/>
          <w:szCs w:val="28"/>
        </w:rPr>
        <w:t>(далее – сельское поселение)</w:t>
      </w:r>
      <w:r w:rsidRPr="00E07FB0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D75" w:rsidRPr="00E07FB0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 Установить налоговые ставки земельного налога в размере:</w:t>
      </w:r>
    </w:p>
    <w:p w:rsidR="00095D75" w:rsidRPr="00E07FB0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.1</w:t>
      </w:r>
      <w:r w:rsidRPr="00E07F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8D4">
        <w:rPr>
          <w:rFonts w:ascii="Times New Roman" w:hAnsi="Times New Roman" w:cs="Times New Roman"/>
          <w:bCs/>
          <w:sz w:val="28"/>
          <w:szCs w:val="28"/>
        </w:rPr>
        <w:t>0,3</w:t>
      </w:r>
      <w:r w:rsidRPr="00E07FB0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7FB0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095D75" w:rsidRPr="00E07FB0" w:rsidRDefault="00095D75" w:rsidP="00095D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E07FB0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095D75" w:rsidRPr="00E07FB0" w:rsidRDefault="00095D75" w:rsidP="00095D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FB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07FB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95D75" w:rsidRPr="00E07FB0" w:rsidRDefault="00095D75" w:rsidP="00095D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7FB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07FB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0,1 процента – в отношении прочих земельных участков для следующих категорий налогоплательщиков:</w:t>
      </w: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8D4">
        <w:rPr>
          <w:rFonts w:ascii="Times New Roman" w:hAnsi="Times New Roman" w:cs="Times New Roman"/>
          <w:sz w:val="28"/>
          <w:szCs w:val="28"/>
        </w:rPr>
        <w:t xml:space="preserve">бюджетные учреждения, казенные учреждения, созданные Республикой Башкортостан и муниципальными образованиями муниципального района </w:t>
      </w:r>
      <w:proofErr w:type="spellStart"/>
      <w:r w:rsidRPr="004538D4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538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Pr="0045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38D4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деятельности которых осуществляется за счет </w:t>
      </w:r>
      <w:r w:rsidRPr="004538D4">
        <w:rPr>
          <w:rFonts w:ascii="Times New Roman" w:hAnsi="Times New Roman" w:cs="Times New Roman"/>
          <w:bCs/>
          <w:sz w:val="28"/>
          <w:szCs w:val="28"/>
        </w:rPr>
        <w:lastRenderedPageBreak/>
        <w:t>средств соответствующих бюджетов</w:t>
      </w:r>
      <w:r w:rsidRPr="004538D4"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D75" w:rsidRDefault="00095D75" w:rsidP="00095D7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4">
        <w:rPr>
          <w:rFonts w:ascii="Times New Roman" w:hAnsi="Times New Roman" w:cs="Times New Roman"/>
          <w:sz w:val="28"/>
          <w:szCs w:val="28"/>
        </w:rPr>
        <w:t>- автономные учреждения, созданные путем изменения типа государственного (муниципального) учреждения, финансируемые из бюджета Республики Башкортостан и из бюджетов муниципальных образований – в отношении земельных участков, приобретенных (предоставленных) для непосредственного выполнения возложенных на эти учреждения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7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8D4">
        <w:rPr>
          <w:rFonts w:ascii="Times New Roman" w:hAnsi="Times New Roman" w:cs="Times New Roman"/>
          <w:bCs/>
          <w:sz w:val="28"/>
          <w:szCs w:val="28"/>
        </w:rPr>
        <w:t>1,5</w:t>
      </w:r>
      <w:r w:rsidRPr="00E07FB0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7FB0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95D75" w:rsidRPr="00E07FB0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7FB0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7FB0">
        <w:rPr>
          <w:rFonts w:ascii="Times New Roman" w:hAnsi="Times New Roman" w:cs="Times New Roman"/>
          <w:sz w:val="28"/>
          <w:szCs w:val="28"/>
        </w:rPr>
        <w:t xml:space="preserve"> не облагаемую налогом сумму налоговой базы в размере до 10000 рублей включительно на одного налогоплательщика в отношении земельного участка, находящегося в собственности, постоянном  (бессрочном) пользования или пожизненном наследуемом владении для следующих категорий налогоплательщиков:</w:t>
      </w:r>
    </w:p>
    <w:p w:rsidR="00095D75" w:rsidRPr="00E07FB0" w:rsidRDefault="00095D75" w:rsidP="00095D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почетные граждане муниципального образования;</w:t>
      </w:r>
    </w:p>
    <w:p w:rsidR="00095D75" w:rsidRPr="00E07FB0" w:rsidRDefault="00095D75" w:rsidP="00095D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родители и супруги военнослужащих срочной военной службы – на период срочной службы;</w:t>
      </w:r>
    </w:p>
    <w:p w:rsidR="00095D75" w:rsidRPr="00E07FB0" w:rsidRDefault="00095D75" w:rsidP="00095D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E07FB0">
        <w:rPr>
          <w:rFonts w:ascii="Times New Roman" w:hAnsi="Times New Roman" w:cs="Times New Roman"/>
          <w:sz w:val="28"/>
          <w:szCs w:val="28"/>
        </w:rPr>
        <w:t>военнослужащие последнего призыва Великой Отечественной войны, ветераны труда, ветераны Вооруженных Сил, правоохранительных органов и других ведомств – при достижении пенсионного возраста.</w:t>
      </w:r>
    </w:p>
    <w:p w:rsidR="00095D75" w:rsidRPr="00E07FB0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B0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095D75" w:rsidRPr="00E07FB0" w:rsidRDefault="00095D75" w:rsidP="00095D75">
      <w:pPr>
        <w:jc w:val="both"/>
        <w:rPr>
          <w:sz w:val="28"/>
          <w:szCs w:val="28"/>
        </w:rPr>
      </w:pPr>
      <w:r w:rsidRPr="00E07FB0">
        <w:rPr>
          <w:sz w:val="28"/>
          <w:szCs w:val="28"/>
        </w:rPr>
        <w:t>- детские оздоровительные учреждения - независимо от источников финансирования;</w:t>
      </w:r>
    </w:p>
    <w:p w:rsidR="00095D75" w:rsidRPr="00E07FB0" w:rsidRDefault="00095D75" w:rsidP="00095D7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29E">
        <w:rPr>
          <w:rFonts w:ascii="Times New Roman" w:hAnsi="Times New Roman" w:cs="Times New Roman"/>
          <w:sz w:val="28"/>
          <w:szCs w:val="28"/>
        </w:rPr>
        <w:t>участники и инвалиды Великой Отечественной войны и приравненные к ним лица (включая военнослужащих, проходивших военную службу в частях, не входивших в состав действующей армии)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429E">
        <w:rPr>
          <w:rFonts w:ascii="Times New Roman" w:hAnsi="Times New Roman" w:cs="Times New Roman"/>
          <w:sz w:val="28"/>
          <w:szCs w:val="28"/>
        </w:rPr>
        <w:t xml:space="preserve"> бывшие несовершеннолетние узники концлагерей, гетто и других мест принудительного содержания, созданных фашистами и их союзникам</w:t>
      </w:r>
      <w:r>
        <w:rPr>
          <w:rFonts w:ascii="Times New Roman" w:hAnsi="Times New Roman" w:cs="Times New Roman"/>
          <w:sz w:val="28"/>
          <w:szCs w:val="28"/>
        </w:rPr>
        <w:t>и в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войны;</w:t>
      </w:r>
      <w:r w:rsidRPr="0034429E">
        <w:rPr>
          <w:rFonts w:ascii="Times New Roman" w:hAnsi="Times New Roman" w:cs="Times New Roman"/>
          <w:sz w:val="28"/>
          <w:szCs w:val="28"/>
        </w:rPr>
        <w:t xml:space="preserve"> лица, награжденные знаком «Житель блокадного Ленинграда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5D75" w:rsidRPr="00A664EF" w:rsidRDefault="00095D75" w:rsidP="00095D7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64EF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представляют</w:t>
      </w:r>
      <w:r w:rsidRPr="00A664EF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подтверждающие такое право, в налоговые органы в срок до 1 февраля года, следующего за истекшим налоговым периодом,  либо в течение 30 (тридцати) дней с момента возникновения права на льготу либо уменьшение налогооблагаемой базы.</w:t>
      </w:r>
      <w:r w:rsidRPr="00A664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95D75" w:rsidRDefault="00095D75" w:rsidP="00095D7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 и третий квартал календарного года.</w:t>
      </w:r>
    </w:p>
    <w:p w:rsidR="00095D75" w:rsidRDefault="00095D75" w:rsidP="00095D7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F2C4D">
        <w:rPr>
          <w:rFonts w:ascii="Times New Roman" w:hAnsi="Times New Roman" w:cs="Times New Roman"/>
          <w:b w:val="0"/>
          <w:sz w:val="28"/>
          <w:szCs w:val="28"/>
        </w:rPr>
        <w:t>.</w:t>
      </w:r>
      <w:r w:rsidRPr="00E07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роки уплаты авансовых платежей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последнего числа месяца, следующего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истекшим отчетным периодом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исчисленных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года, являющегося  налоговым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периодом.</w:t>
      </w:r>
      <w:proofErr w:type="gramEnd"/>
    </w:p>
    <w:p w:rsidR="00095D75" w:rsidRPr="007C2297" w:rsidRDefault="00095D75" w:rsidP="00095D75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итогам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периода налогоплательщик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633A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 и физическими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, являющи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ся индивидуальными предпринимателями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уплачивается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до 1 февраля года, следующего за истекшим налоговым периодом,</w:t>
      </w:r>
      <w:r w:rsidRPr="00554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>сумм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07F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определяемая как разница </w:t>
      </w:r>
      <w:r w:rsidRPr="007C2297">
        <w:rPr>
          <w:rFonts w:ascii="Times New Roman" w:hAnsi="Times New Roman" w:cs="Times New Roman"/>
          <w:b w:val="0"/>
          <w:bCs w:val="0"/>
          <w:sz w:val="28"/>
          <w:szCs w:val="28"/>
        </w:rPr>
        <w:t>между суммой налога, исчисленной по ставкам, предусмотренным пунктом 2 настоящего Решения и суммами подлежащих уплате  в течение налогового периода  авансовых платежей по налогу.</w:t>
      </w:r>
      <w:proofErr w:type="gramEnd"/>
    </w:p>
    <w:p w:rsidR="00095D75" w:rsidRPr="007C2297" w:rsidRDefault="00095D75" w:rsidP="00095D7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297">
        <w:rPr>
          <w:rFonts w:ascii="Times New Roman" w:hAnsi="Times New Roman" w:cs="Times New Roman"/>
          <w:b w:val="0"/>
          <w:bCs w:val="0"/>
          <w:sz w:val="28"/>
          <w:szCs w:val="28"/>
        </w:rPr>
        <w:t>Уплата налога  налогоплательщиками - физическими лицами, не являющимися индивидуальными предпринимателями производится не позднее 1 ноября года, следующего за истекшим налоговым периодом</w:t>
      </w:r>
      <w:proofErr w:type="gramStart"/>
      <w:r w:rsidRPr="007C2297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7FB0">
        <w:rPr>
          <w:rFonts w:ascii="Times New Roman" w:hAnsi="Times New Roman" w:cs="Times New Roman"/>
          <w:sz w:val="28"/>
          <w:szCs w:val="28"/>
        </w:rPr>
        <w:t>Решение обнародовать в здании Администрации и филиалах централизованной библиотечной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не позднее 30 ноября 2012 года</w:t>
      </w:r>
      <w:r w:rsidRPr="00E07FB0">
        <w:rPr>
          <w:rFonts w:ascii="Times New Roman" w:hAnsi="Times New Roman" w:cs="Times New Roman"/>
          <w:sz w:val="28"/>
          <w:szCs w:val="28"/>
        </w:rPr>
        <w:t>.</w:t>
      </w:r>
    </w:p>
    <w:p w:rsidR="00095D75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27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962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9627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D75" w:rsidRPr="00E07FB0" w:rsidRDefault="00095D75" w:rsidP="00095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D75" w:rsidRPr="00E07FB0" w:rsidRDefault="00095D75" w:rsidP="00095D75">
      <w:pPr>
        <w:spacing w:before="20"/>
        <w:jc w:val="both"/>
        <w:rPr>
          <w:sz w:val="28"/>
          <w:szCs w:val="28"/>
        </w:rPr>
      </w:pPr>
    </w:p>
    <w:p w:rsidR="00095D75" w:rsidRPr="00E07FB0" w:rsidRDefault="00095D75" w:rsidP="00095D75">
      <w:pPr>
        <w:spacing w:before="20"/>
        <w:jc w:val="both"/>
        <w:rPr>
          <w:sz w:val="28"/>
          <w:szCs w:val="28"/>
        </w:rPr>
      </w:pPr>
      <w:r w:rsidRPr="00E07FB0"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А.Г.Халиуллин</w:t>
      </w:r>
      <w:proofErr w:type="spellEnd"/>
    </w:p>
    <w:p w:rsidR="00095D75" w:rsidRPr="00E07FB0" w:rsidRDefault="00095D75" w:rsidP="00095D75">
      <w:pPr>
        <w:pStyle w:val="4"/>
        <w:jc w:val="both"/>
      </w:pPr>
      <w:r>
        <w:t xml:space="preserve"> </w:t>
      </w:r>
      <w:r w:rsidRPr="00E07FB0">
        <w:t xml:space="preserve">    </w:t>
      </w:r>
    </w:p>
    <w:p w:rsidR="00095D75" w:rsidRPr="00E07FB0" w:rsidRDefault="00095D75" w:rsidP="00095D75">
      <w:pPr>
        <w:pStyle w:val="4"/>
        <w:jc w:val="both"/>
      </w:pPr>
      <w:r w:rsidRPr="00E07FB0">
        <w:t xml:space="preserve">                                               </w:t>
      </w:r>
    </w:p>
    <w:p w:rsidR="00095D75" w:rsidRPr="00B255F7" w:rsidRDefault="00095D75" w:rsidP="00095D75">
      <w:pPr>
        <w:spacing w:before="20"/>
        <w:jc w:val="both"/>
        <w:rPr>
          <w:sz w:val="20"/>
        </w:rPr>
      </w:pPr>
      <w:r w:rsidRPr="00B255F7">
        <w:rPr>
          <w:sz w:val="20"/>
        </w:rPr>
        <w:t xml:space="preserve">с. </w:t>
      </w:r>
      <w:proofErr w:type="spellStart"/>
      <w:r w:rsidRPr="00B255F7">
        <w:rPr>
          <w:sz w:val="20"/>
        </w:rPr>
        <w:t>Нигматуллино</w:t>
      </w:r>
      <w:proofErr w:type="spellEnd"/>
    </w:p>
    <w:p w:rsidR="00095D75" w:rsidRPr="00B255F7" w:rsidRDefault="00095D75" w:rsidP="00095D75">
      <w:pPr>
        <w:spacing w:before="20"/>
        <w:jc w:val="both"/>
        <w:rPr>
          <w:sz w:val="20"/>
        </w:rPr>
      </w:pPr>
      <w:r w:rsidRPr="00B255F7">
        <w:rPr>
          <w:sz w:val="20"/>
        </w:rPr>
        <w:t xml:space="preserve">от  18 октября </w:t>
      </w:r>
      <w:smartTag w:uri="urn:schemas-microsoft-com:office:smarttags" w:element="metricconverter">
        <w:smartTagPr>
          <w:attr w:name="ProductID" w:val="2012 г"/>
        </w:smartTagPr>
        <w:r w:rsidRPr="00B255F7">
          <w:rPr>
            <w:sz w:val="20"/>
          </w:rPr>
          <w:t>2012 г</w:t>
        </w:r>
      </w:smartTag>
      <w:r w:rsidRPr="00B255F7">
        <w:rPr>
          <w:sz w:val="20"/>
        </w:rPr>
        <w:t>.</w:t>
      </w:r>
    </w:p>
    <w:p w:rsidR="00095D75" w:rsidRPr="00B255F7" w:rsidRDefault="00095D75" w:rsidP="00095D75">
      <w:pPr>
        <w:spacing w:before="20"/>
        <w:jc w:val="both"/>
        <w:rPr>
          <w:sz w:val="20"/>
        </w:rPr>
      </w:pPr>
      <w:r w:rsidRPr="00B255F7">
        <w:rPr>
          <w:sz w:val="20"/>
        </w:rPr>
        <w:t xml:space="preserve">№ </w:t>
      </w:r>
      <w:r>
        <w:rPr>
          <w:sz w:val="20"/>
        </w:rPr>
        <w:t>82</w:t>
      </w:r>
    </w:p>
    <w:p w:rsidR="00095D75" w:rsidRDefault="00095D75" w:rsidP="00095D75"/>
    <w:p w:rsidR="008D3C95" w:rsidRDefault="008D3C95"/>
    <w:sectPr w:rsidR="008D3C95" w:rsidSect="008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75"/>
    <w:rsid w:val="00095D75"/>
    <w:rsid w:val="00167F3B"/>
    <w:rsid w:val="001D4674"/>
    <w:rsid w:val="008D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5D75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0"/>
      <w:lang w:eastAsia="ru-RU"/>
    </w:rPr>
  </w:style>
  <w:style w:type="paragraph" w:customStyle="1" w:styleId="ConsNonformat">
    <w:name w:val="ConsNonformat"/>
    <w:rsid w:val="00095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95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95D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2012-10-29T03:55:00Z</dcterms:created>
  <dcterms:modified xsi:type="dcterms:W3CDTF">2012-10-29T04:22:00Z</dcterms:modified>
</cp:coreProperties>
</file>