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F4" w:rsidRPr="008D7580" w:rsidRDefault="00946F57" w:rsidP="001A5C25">
      <w:pPr>
        <w:spacing w:after="0"/>
        <w:jc w:val="center"/>
        <w:rPr>
          <w:rFonts w:ascii="Times New Roman" w:hAnsi="Times New Roman"/>
          <w:b/>
          <w:color w:val="000000"/>
          <w:sz w:val="28"/>
          <w:szCs w:val="28"/>
        </w:rPr>
      </w:pPr>
      <w:r w:rsidRPr="008D7580">
        <w:rPr>
          <w:rFonts w:ascii="Times New Roman" w:hAnsi="Times New Roman"/>
          <w:b/>
          <w:sz w:val="28"/>
          <w:szCs w:val="28"/>
        </w:rPr>
        <w:t xml:space="preserve">Муниципальный контракт № </w:t>
      </w:r>
      <w:r w:rsidR="00697922" w:rsidRPr="008D7580">
        <w:rPr>
          <w:rFonts w:ascii="Times New Roman" w:hAnsi="Times New Roman"/>
          <w:b/>
          <w:sz w:val="28"/>
          <w:szCs w:val="28"/>
        </w:rPr>
        <w:t>0101300017014000003</w:t>
      </w:r>
    </w:p>
    <w:p w:rsidR="008D7580" w:rsidRPr="00A922F4" w:rsidRDefault="008D7580" w:rsidP="001A5C25">
      <w:pPr>
        <w:spacing w:after="0" w:line="240" w:lineRule="auto"/>
        <w:jc w:val="center"/>
      </w:pPr>
      <w:r>
        <w:rPr>
          <w:rFonts w:ascii="Times New Roman" w:hAnsi="Times New Roman"/>
          <w:color w:val="000000"/>
          <w:sz w:val="24"/>
          <w:szCs w:val="24"/>
        </w:rPr>
        <w:t xml:space="preserve">на разработку </w:t>
      </w:r>
      <w:r>
        <w:rPr>
          <w:rFonts w:ascii="Times New Roman" w:hAnsi="Times New Roman"/>
          <w:sz w:val="24"/>
          <w:szCs w:val="24"/>
        </w:rPr>
        <w:t>генерального плана сельского поселения Нигматуллинский сельсовет муниципального района Альшеевский район Республики Башкортостан</w:t>
      </w:r>
    </w:p>
    <w:p w:rsidR="008D7580" w:rsidRDefault="00BA6FD1" w:rsidP="008D7580">
      <w:pPr>
        <w:shd w:val="clear" w:color="auto" w:fill="FFFFFF"/>
        <w:tabs>
          <w:tab w:val="left" w:pos="6372"/>
        </w:tabs>
        <w:spacing w:after="0" w:line="240" w:lineRule="auto"/>
        <w:jc w:val="center"/>
        <w:rPr>
          <w:rFonts w:ascii="Times New Roman" w:hAnsi="Times New Roman"/>
          <w:sz w:val="24"/>
          <w:szCs w:val="24"/>
        </w:rPr>
      </w:pPr>
      <w:r>
        <w:rPr>
          <w:rFonts w:ascii="Times New Roman" w:hAnsi="Times New Roman"/>
          <w:sz w:val="24"/>
          <w:szCs w:val="24"/>
        </w:rPr>
        <w:t xml:space="preserve">                                                                                                                  </w:t>
      </w:r>
    </w:p>
    <w:p w:rsidR="00946F57" w:rsidRDefault="00BA6FD1" w:rsidP="008D7580">
      <w:pPr>
        <w:shd w:val="clear" w:color="auto" w:fill="FFFFFF"/>
        <w:tabs>
          <w:tab w:val="left" w:pos="6372"/>
        </w:tabs>
        <w:spacing w:after="0" w:line="240" w:lineRule="auto"/>
        <w:jc w:val="right"/>
        <w:rPr>
          <w:rFonts w:ascii="Times New Roman" w:hAnsi="Times New Roman"/>
          <w:sz w:val="24"/>
          <w:szCs w:val="24"/>
        </w:rPr>
      </w:pPr>
      <w:r>
        <w:rPr>
          <w:rFonts w:ascii="Times New Roman" w:hAnsi="Times New Roman"/>
          <w:sz w:val="24"/>
          <w:szCs w:val="24"/>
        </w:rPr>
        <w:t xml:space="preserve">  </w:t>
      </w:r>
      <w:r w:rsidR="008D7580">
        <w:rPr>
          <w:rFonts w:ascii="Times New Roman" w:hAnsi="Times New Roman"/>
          <w:sz w:val="24"/>
          <w:szCs w:val="24"/>
        </w:rPr>
        <w:t xml:space="preserve"> «21</w:t>
      </w:r>
      <w:r w:rsidR="00697922">
        <w:rPr>
          <w:rFonts w:ascii="Times New Roman" w:hAnsi="Times New Roman"/>
          <w:sz w:val="24"/>
          <w:szCs w:val="24"/>
        </w:rPr>
        <w:t xml:space="preserve">» августа </w:t>
      </w:r>
      <w:r w:rsidR="00946F57" w:rsidRPr="00946F57">
        <w:rPr>
          <w:rFonts w:ascii="Times New Roman" w:hAnsi="Times New Roman"/>
          <w:sz w:val="24"/>
          <w:szCs w:val="24"/>
        </w:rPr>
        <w:t>2014 г.</w:t>
      </w:r>
    </w:p>
    <w:p w:rsidR="00946F57" w:rsidRPr="00946F57" w:rsidRDefault="00946F57" w:rsidP="001A5C25">
      <w:pPr>
        <w:spacing w:line="240" w:lineRule="auto"/>
        <w:ind w:left="-567"/>
        <w:jc w:val="both"/>
        <w:rPr>
          <w:rFonts w:ascii="Times New Roman" w:hAnsi="Times New Roman"/>
          <w:color w:val="000000"/>
          <w:sz w:val="24"/>
          <w:szCs w:val="24"/>
        </w:rPr>
      </w:pPr>
      <w:r w:rsidRPr="00946F57">
        <w:rPr>
          <w:rFonts w:ascii="Times New Roman" w:hAnsi="Times New Roman"/>
          <w:sz w:val="24"/>
          <w:szCs w:val="24"/>
        </w:rPr>
        <w:t xml:space="preserve"> </w:t>
      </w:r>
      <w:r w:rsidR="001A5C25">
        <w:rPr>
          <w:rFonts w:ascii="Times New Roman" w:hAnsi="Times New Roman"/>
          <w:sz w:val="24"/>
          <w:szCs w:val="24"/>
        </w:rPr>
        <w:tab/>
      </w:r>
      <w:r w:rsidRPr="00946F57">
        <w:rPr>
          <w:rFonts w:ascii="Times New Roman" w:hAnsi="Times New Roman"/>
          <w:sz w:val="24"/>
          <w:szCs w:val="24"/>
        </w:rPr>
        <w:t xml:space="preserve">Администрация </w:t>
      </w:r>
      <w:r w:rsidR="001B0DF9">
        <w:rPr>
          <w:rFonts w:ascii="Times New Roman" w:hAnsi="Times New Roman"/>
          <w:sz w:val="24"/>
          <w:szCs w:val="24"/>
        </w:rPr>
        <w:t xml:space="preserve">сельского поселения </w:t>
      </w:r>
      <w:proofErr w:type="spellStart"/>
      <w:r w:rsidR="001B0DF9">
        <w:rPr>
          <w:rFonts w:ascii="Times New Roman" w:hAnsi="Times New Roman"/>
          <w:sz w:val="24"/>
          <w:szCs w:val="24"/>
        </w:rPr>
        <w:t>Нигматуллинский</w:t>
      </w:r>
      <w:proofErr w:type="spellEnd"/>
      <w:r w:rsidR="001B0DF9">
        <w:rPr>
          <w:rFonts w:ascii="Times New Roman" w:hAnsi="Times New Roman"/>
          <w:sz w:val="24"/>
          <w:szCs w:val="24"/>
        </w:rPr>
        <w:t xml:space="preserve"> сельсовет  </w:t>
      </w:r>
      <w:r w:rsidRPr="00946F57">
        <w:rPr>
          <w:rFonts w:ascii="Times New Roman" w:hAnsi="Times New Roman"/>
          <w:sz w:val="24"/>
          <w:szCs w:val="24"/>
        </w:rPr>
        <w:t xml:space="preserve">муниципального района Альшеевский район, именуемая в дальнейшем </w:t>
      </w:r>
      <w:r w:rsidR="00D16301">
        <w:rPr>
          <w:rFonts w:ascii="Times New Roman" w:hAnsi="Times New Roman"/>
          <w:sz w:val="24"/>
          <w:szCs w:val="24"/>
        </w:rPr>
        <w:t>«Заказчик»</w:t>
      </w:r>
      <w:r w:rsidRPr="00946F57">
        <w:rPr>
          <w:rFonts w:ascii="Times New Roman" w:hAnsi="Times New Roman"/>
          <w:sz w:val="24"/>
          <w:szCs w:val="24"/>
        </w:rPr>
        <w:t xml:space="preserve"> в лице главы</w:t>
      </w:r>
      <w:r w:rsidR="00A922F4">
        <w:rPr>
          <w:rFonts w:ascii="Times New Roman" w:hAnsi="Times New Roman"/>
          <w:sz w:val="24"/>
          <w:szCs w:val="24"/>
        </w:rPr>
        <w:t xml:space="preserve"> сельского поселения Халиуллина </w:t>
      </w:r>
      <w:proofErr w:type="spellStart"/>
      <w:r w:rsidR="00A922F4">
        <w:rPr>
          <w:rFonts w:ascii="Times New Roman" w:hAnsi="Times New Roman"/>
          <w:sz w:val="24"/>
          <w:szCs w:val="24"/>
        </w:rPr>
        <w:t>Авгата</w:t>
      </w:r>
      <w:proofErr w:type="spellEnd"/>
      <w:r w:rsidR="00A922F4">
        <w:rPr>
          <w:rFonts w:ascii="Times New Roman" w:hAnsi="Times New Roman"/>
          <w:sz w:val="24"/>
          <w:szCs w:val="24"/>
        </w:rPr>
        <w:t xml:space="preserve"> Гиндулловича</w:t>
      </w:r>
      <w:r w:rsidRPr="00946F57">
        <w:rPr>
          <w:rFonts w:ascii="Times New Roman" w:hAnsi="Times New Roman"/>
          <w:sz w:val="24"/>
          <w:szCs w:val="24"/>
        </w:rPr>
        <w:t xml:space="preserve">, действующего на основании Устава с одной стороны, и </w:t>
      </w:r>
      <w:r w:rsidR="00697922">
        <w:rPr>
          <w:rFonts w:ascii="Times New Roman" w:hAnsi="Times New Roman"/>
          <w:sz w:val="24"/>
          <w:szCs w:val="24"/>
        </w:rPr>
        <w:t>Общество с ограниченной ответ</w:t>
      </w:r>
      <w:r w:rsidR="006B5DE3">
        <w:rPr>
          <w:rFonts w:ascii="Times New Roman" w:hAnsi="Times New Roman"/>
          <w:sz w:val="24"/>
          <w:szCs w:val="24"/>
        </w:rPr>
        <w:t>ственностью Инженерно-техническая компания</w:t>
      </w:r>
      <w:r w:rsidR="008D7580">
        <w:rPr>
          <w:rFonts w:ascii="Times New Roman" w:hAnsi="Times New Roman"/>
          <w:sz w:val="24"/>
          <w:szCs w:val="24"/>
        </w:rPr>
        <w:t xml:space="preserve"> «</w:t>
      </w:r>
      <w:r w:rsidR="006B5DE3">
        <w:rPr>
          <w:rFonts w:ascii="Times New Roman" w:hAnsi="Times New Roman"/>
          <w:sz w:val="24"/>
          <w:szCs w:val="24"/>
        </w:rPr>
        <w:t>ВЕГА»</w:t>
      </w:r>
      <w:r w:rsidRPr="00946F57">
        <w:rPr>
          <w:rFonts w:ascii="Times New Roman" w:hAnsi="Times New Roman"/>
          <w:sz w:val="24"/>
          <w:szCs w:val="24"/>
        </w:rPr>
        <w:t xml:space="preserve">, именуемый в дальнейшем </w:t>
      </w:r>
      <w:r w:rsidRPr="00D16301">
        <w:rPr>
          <w:rFonts w:ascii="Times New Roman" w:hAnsi="Times New Roman"/>
          <w:sz w:val="24"/>
          <w:szCs w:val="24"/>
        </w:rPr>
        <w:t>«Исполнитель»,</w:t>
      </w:r>
      <w:r w:rsidRPr="00946F57">
        <w:rPr>
          <w:rFonts w:ascii="Times New Roman" w:hAnsi="Times New Roman"/>
          <w:sz w:val="24"/>
          <w:szCs w:val="24"/>
        </w:rPr>
        <w:t xml:space="preserve"> в лице</w:t>
      </w:r>
      <w:r w:rsidR="00D60093">
        <w:rPr>
          <w:rFonts w:ascii="Times New Roman" w:hAnsi="Times New Roman"/>
          <w:sz w:val="24"/>
          <w:szCs w:val="24"/>
        </w:rPr>
        <w:t xml:space="preserve"> г</w:t>
      </w:r>
      <w:r w:rsidR="006B5DE3">
        <w:rPr>
          <w:rFonts w:ascii="Times New Roman" w:hAnsi="Times New Roman"/>
          <w:sz w:val="24"/>
          <w:szCs w:val="24"/>
        </w:rPr>
        <w:t xml:space="preserve">енерального директора </w:t>
      </w:r>
      <w:proofErr w:type="spellStart"/>
      <w:r w:rsidR="00C325C0">
        <w:rPr>
          <w:rFonts w:ascii="Times New Roman" w:hAnsi="Times New Roman"/>
          <w:sz w:val="24"/>
          <w:szCs w:val="24"/>
        </w:rPr>
        <w:t>Минишева</w:t>
      </w:r>
      <w:proofErr w:type="spellEnd"/>
      <w:r w:rsidR="00C325C0">
        <w:rPr>
          <w:rFonts w:ascii="Times New Roman" w:hAnsi="Times New Roman"/>
          <w:sz w:val="24"/>
          <w:szCs w:val="24"/>
        </w:rPr>
        <w:t xml:space="preserve"> Ильмира </w:t>
      </w:r>
      <w:proofErr w:type="spellStart"/>
      <w:r w:rsidR="00C325C0">
        <w:rPr>
          <w:rFonts w:ascii="Times New Roman" w:hAnsi="Times New Roman"/>
          <w:sz w:val="24"/>
          <w:szCs w:val="24"/>
        </w:rPr>
        <w:t>Ильбаковича</w:t>
      </w:r>
      <w:proofErr w:type="spellEnd"/>
      <w:r w:rsidRPr="00946F57">
        <w:rPr>
          <w:rFonts w:ascii="Times New Roman" w:hAnsi="Times New Roman"/>
          <w:sz w:val="24"/>
          <w:szCs w:val="24"/>
        </w:rPr>
        <w:t>, действующего на основании</w:t>
      </w:r>
      <w:r w:rsidR="006B5DE3">
        <w:rPr>
          <w:rFonts w:ascii="Times New Roman" w:hAnsi="Times New Roman"/>
          <w:sz w:val="24"/>
          <w:szCs w:val="24"/>
        </w:rPr>
        <w:t xml:space="preserve"> Устава</w:t>
      </w:r>
      <w:r w:rsidRPr="00946F57">
        <w:rPr>
          <w:rFonts w:ascii="Times New Roman" w:hAnsi="Times New Roman"/>
          <w:sz w:val="24"/>
          <w:szCs w:val="24"/>
        </w:rPr>
        <w:t xml:space="preserve">, с другой стороны, далее именуемые </w:t>
      </w:r>
      <w:r w:rsidRPr="00946F57">
        <w:rPr>
          <w:rFonts w:ascii="Times New Roman" w:hAnsi="Times New Roman"/>
          <w:b/>
          <w:sz w:val="24"/>
          <w:szCs w:val="24"/>
        </w:rPr>
        <w:t>«Стороны»</w:t>
      </w:r>
      <w:r w:rsidRPr="00946F57">
        <w:rPr>
          <w:rFonts w:ascii="Times New Roman" w:hAnsi="Times New Roman"/>
          <w:sz w:val="24"/>
          <w:szCs w:val="24"/>
        </w:rPr>
        <w:t>,</w:t>
      </w:r>
      <w:r w:rsidRPr="00946F57">
        <w:rPr>
          <w:rFonts w:ascii="Times New Roman" w:hAnsi="Times New Roman"/>
          <w:color w:val="000000"/>
          <w:sz w:val="24"/>
          <w:szCs w:val="24"/>
        </w:rPr>
        <w:t xml:space="preserve">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заключили настоящий контракт (далее - Контракт) о нижеследующем:</w:t>
      </w:r>
    </w:p>
    <w:p w:rsidR="00946F57" w:rsidRPr="00946F57" w:rsidRDefault="00946F57" w:rsidP="001A5C25">
      <w:pPr>
        <w:spacing w:after="0" w:line="240" w:lineRule="auto"/>
        <w:ind w:left="-567"/>
        <w:jc w:val="center"/>
        <w:rPr>
          <w:rFonts w:ascii="Times New Roman" w:hAnsi="Times New Roman"/>
          <w:b/>
          <w:color w:val="000000"/>
          <w:sz w:val="24"/>
          <w:szCs w:val="24"/>
        </w:rPr>
      </w:pPr>
      <w:r w:rsidRPr="00946F57">
        <w:rPr>
          <w:rFonts w:ascii="Times New Roman" w:hAnsi="Times New Roman"/>
          <w:b/>
          <w:color w:val="000000"/>
          <w:sz w:val="24"/>
          <w:szCs w:val="24"/>
        </w:rPr>
        <w:t>1. Предмет Контракта</w:t>
      </w:r>
    </w:p>
    <w:p w:rsidR="00946F57" w:rsidRPr="00946F57" w:rsidRDefault="00946F57" w:rsidP="001A5C25">
      <w:pPr>
        <w:widowControl w:val="0"/>
        <w:suppressLineNumbers/>
        <w:suppressAutoHyphens/>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 xml:space="preserve">1.1. По настоящему Контракту «Исполнитель» обязуется по заданию «Заказчика» выполнить разработку </w:t>
      </w:r>
      <w:r w:rsidR="00E1618B" w:rsidRPr="00E1618B">
        <w:rPr>
          <w:rFonts w:ascii="Times New Roman" w:hAnsi="Times New Roman"/>
          <w:sz w:val="24"/>
          <w:szCs w:val="24"/>
        </w:rPr>
        <w:t>генерального плана сельского поселения Нигматуллинский сельсовет муниципального района Альшеевский район Республики Башкортостан</w:t>
      </w:r>
      <w:r w:rsidR="00E1618B" w:rsidRPr="004C43A0">
        <w:rPr>
          <w:rFonts w:ascii="Times New Roman" w:hAnsi="Times New Roman"/>
          <w:b/>
          <w:sz w:val="24"/>
          <w:szCs w:val="24"/>
        </w:rPr>
        <w:t xml:space="preserve"> </w:t>
      </w:r>
      <w:r w:rsidRPr="00946F57">
        <w:rPr>
          <w:rFonts w:ascii="Times New Roman" w:hAnsi="Times New Roman"/>
          <w:color w:val="000000"/>
          <w:sz w:val="24"/>
          <w:szCs w:val="24"/>
        </w:rPr>
        <w:t>(именуемые в дальнейшем «Работы»), а «Заказчик» обязуется принять результаты Работ и оплатить их.</w:t>
      </w:r>
    </w:p>
    <w:p w:rsidR="00946F57" w:rsidRPr="00946F57" w:rsidRDefault="00946F57" w:rsidP="001A5C25">
      <w:pPr>
        <w:spacing w:after="0" w:line="240" w:lineRule="auto"/>
        <w:ind w:left="-567" w:right="22"/>
        <w:jc w:val="both"/>
        <w:rPr>
          <w:rFonts w:ascii="Times New Roman" w:hAnsi="Times New Roman"/>
          <w:color w:val="000000"/>
          <w:sz w:val="24"/>
          <w:szCs w:val="24"/>
        </w:rPr>
      </w:pPr>
      <w:r w:rsidRPr="00946F57">
        <w:rPr>
          <w:rFonts w:ascii="Times New Roman" w:hAnsi="Times New Roman"/>
          <w:color w:val="000000"/>
          <w:sz w:val="24"/>
          <w:szCs w:val="24"/>
        </w:rPr>
        <w:t>1.2. Объем, содержание, стоимость Работ, требования к выполняемым Работам, определяются на основании Технического задания (Приложение № 1</w:t>
      </w:r>
      <w:r w:rsidR="00166DA0">
        <w:rPr>
          <w:rFonts w:ascii="Times New Roman" w:hAnsi="Times New Roman"/>
          <w:color w:val="000000"/>
          <w:sz w:val="24"/>
          <w:szCs w:val="24"/>
        </w:rPr>
        <w:t xml:space="preserve"> к настоящему контракту</w:t>
      </w:r>
      <w:r w:rsidRPr="00946F57">
        <w:rPr>
          <w:rFonts w:ascii="Times New Roman" w:hAnsi="Times New Roman"/>
          <w:color w:val="000000"/>
          <w:sz w:val="24"/>
          <w:szCs w:val="24"/>
        </w:rPr>
        <w:t>)</w:t>
      </w:r>
      <w:r w:rsidR="00E1618B">
        <w:rPr>
          <w:rFonts w:ascii="Times New Roman" w:hAnsi="Times New Roman"/>
          <w:color w:val="000000"/>
          <w:sz w:val="24"/>
          <w:szCs w:val="24"/>
        </w:rPr>
        <w:t>, которое является неотъемлемой частью</w:t>
      </w:r>
      <w:r w:rsidRPr="00946F57">
        <w:rPr>
          <w:rFonts w:ascii="Times New Roman" w:hAnsi="Times New Roman"/>
          <w:color w:val="000000"/>
          <w:sz w:val="24"/>
          <w:szCs w:val="24"/>
        </w:rPr>
        <w:t xml:space="preserve"> настоящего Контракта. </w:t>
      </w:r>
    </w:p>
    <w:p w:rsidR="00946F57" w:rsidRPr="00946F57" w:rsidRDefault="00946F57" w:rsidP="001A5C25">
      <w:pPr>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 xml:space="preserve">1.3. Настоящий Контракт заключен на основании протокола </w:t>
      </w:r>
      <w:r w:rsidR="006B5DE3">
        <w:rPr>
          <w:rFonts w:ascii="Times New Roman" w:hAnsi="Times New Roman"/>
          <w:color w:val="000000"/>
          <w:sz w:val="24"/>
          <w:szCs w:val="24"/>
        </w:rPr>
        <w:t>рассмотрения и оценки заявок</w:t>
      </w:r>
      <w:r w:rsidR="00D60093">
        <w:rPr>
          <w:rFonts w:ascii="Times New Roman" w:hAnsi="Times New Roman"/>
          <w:color w:val="000000"/>
          <w:sz w:val="24"/>
          <w:szCs w:val="24"/>
        </w:rPr>
        <w:t xml:space="preserve"> от</w:t>
      </w:r>
      <w:r w:rsidR="006B5DE3">
        <w:rPr>
          <w:rFonts w:ascii="Times New Roman" w:hAnsi="Times New Roman"/>
          <w:color w:val="000000"/>
          <w:sz w:val="24"/>
          <w:szCs w:val="24"/>
        </w:rPr>
        <w:t xml:space="preserve"> «07» августа </w:t>
      </w:r>
      <w:r w:rsidRPr="00946F57">
        <w:rPr>
          <w:rFonts w:ascii="Times New Roman" w:hAnsi="Times New Roman"/>
          <w:color w:val="000000"/>
          <w:sz w:val="24"/>
          <w:szCs w:val="24"/>
        </w:rPr>
        <w:t xml:space="preserve">2014 года открытого конкурса №  (на Общероссийском официальном сайте </w:t>
      </w:r>
      <w:hyperlink r:id="rId9" w:history="1">
        <w:r w:rsidRPr="00946F57">
          <w:rPr>
            <w:rStyle w:val="af8"/>
            <w:rFonts w:ascii="Times New Roman" w:hAnsi="Times New Roman"/>
            <w:color w:val="000000"/>
            <w:sz w:val="24"/>
            <w:szCs w:val="24"/>
            <w:lang w:val="en-US"/>
          </w:rPr>
          <w:t>www</w:t>
        </w:r>
        <w:r w:rsidRPr="00946F57">
          <w:rPr>
            <w:rStyle w:val="af8"/>
            <w:rFonts w:ascii="Times New Roman" w:hAnsi="Times New Roman"/>
            <w:color w:val="000000"/>
            <w:sz w:val="24"/>
            <w:szCs w:val="24"/>
          </w:rPr>
          <w:t>.</w:t>
        </w:r>
        <w:proofErr w:type="spellStart"/>
        <w:r w:rsidRPr="00946F57">
          <w:rPr>
            <w:rStyle w:val="af8"/>
            <w:rFonts w:ascii="Times New Roman" w:hAnsi="Times New Roman"/>
            <w:color w:val="000000"/>
            <w:sz w:val="24"/>
            <w:szCs w:val="24"/>
            <w:lang w:val="en-US"/>
          </w:rPr>
          <w:t>zakupki</w:t>
        </w:r>
        <w:proofErr w:type="spellEnd"/>
        <w:r w:rsidRPr="00946F57">
          <w:rPr>
            <w:rStyle w:val="af8"/>
            <w:rFonts w:ascii="Times New Roman" w:hAnsi="Times New Roman"/>
            <w:color w:val="000000"/>
            <w:sz w:val="24"/>
            <w:szCs w:val="24"/>
          </w:rPr>
          <w:t>.</w:t>
        </w:r>
        <w:proofErr w:type="spellStart"/>
        <w:r w:rsidRPr="00946F57">
          <w:rPr>
            <w:rStyle w:val="af8"/>
            <w:rFonts w:ascii="Times New Roman" w:hAnsi="Times New Roman"/>
            <w:color w:val="000000"/>
            <w:sz w:val="24"/>
            <w:szCs w:val="24"/>
            <w:lang w:val="en-US"/>
          </w:rPr>
          <w:t>gov</w:t>
        </w:r>
        <w:proofErr w:type="spellEnd"/>
        <w:r w:rsidRPr="00946F57">
          <w:rPr>
            <w:rStyle w:val="af8"/>
            <w:rFonts w:ascii="Times New Roman" w:hAnsi="Times New Roman"/>
            <w:color w:val="000000"/>
            <w:sz w:val="24"/>
            <w:szCs w:val="24"/>
          </w:rPr>
          <w:t>.</w:t>
        </w:r>
        <w:proofErr w:type="spellStart"/>
        <w:r w:rsidRPr="00946F57">
          <w:rPr>
            <w:rStyle w:val="af8"/>
            <w:rFonts w:ascii="Times New Roman" w:hAnsi="Times New Roman"/>
            <w:color w:val="000000"/>
            <w:sz w:val="24"/>
            <w:szCs w:val="24"/>
            <w:lang w:val="en-US"/>
          </w:rPr>
          <w:t>ru</w:t>
        </w:r>
        <w:proofErr w:type="spellEnd"/>
      </w:hyperlink>
      <w:r w:rsidR="006B5DE3">
        <w:rPr>
          <w:rFonts w:ascii="Times New Roman" w:hAnsi="Times New Roman"/>
          <w:color w:val="000000"/>
          <w:sz w:val="24"/>
          <w:szCs w:val="24"/>
        </w:rPr>
        <w:t xml:space="preserve"> размещён под № 0101300017014000003-2</w:t>
      </w:r>
      <w:r w:rsidRPr="00946F57">
        <w:rPr>
          <w:rFonts w:ascii="Times New Roman" w:hAnsi="Times New Roman"/>
          <w:color w:val="000000"/>
          <w:sz w:val="24"/>
          <w:szCs w:val="24"/>
        </w:rPr>
        <w:t xml:space="preserve">).  </w:t>
      </w:r>
    </w:p>
    <w:p w:rsidR="0082615A" w:rsidRPr="0082615A" w:rsidRDefault="00946F57" w:rsidP="001A5C25">
      <w:pPr>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 xml:space="preserve">1.4. </w:t>
      </w:r>
      <w:r w:rsidR="0082615A">
        <w:rPr>
          <w:rFonts w:ascii="Times New Roman" w:hAnsi="Times New Roman"/>
          <w:color w:val="000000"/>
          <w:sz w:val="24"/>
          <w:szCs w:val="24"/>
        </w:rPr>
        <w:t xml:space="preserve">Сроки выполнения </w:t>
      </w:r>
      <w:r w:rsidRPr="00946F57">
        <w:rPr>
          <w:rFonts w:ascii="Times New Roman" w:hAnsi="Times New Roman"/>
          <w:color w:val="000000"/>
          <w:sz w:val="24"/>
          <w:szCs w:val="24"/>
        </w:rPr>
        <w:t xml:space="preserve"> Работ</w:t>
      </w:r>
      <w:r w:rsidR="0082615A">
        <w:rPr>
          <w:rFonts w:ascii="Times New Roman" w:hAnsi="Times New Roman"/>
          <w:color w:val="000000"/>
          <w:sz w:val="24"/>
          <w:szCs w:val="24"/>
        </w:rPr>
        <w:t xml:space="preserve">: </w:t>
      </w:r>
      <w:r w:rsidR="0082615A" w:rsidRPr="0082615A">
        <w:rPr>
          <w:rFonts w:ascii="Times New Roman" w:hAnsi="Times New Roman"/>
          <w:sz w:val="24"/>
          <w:szCs w:val="24"/>
        </w:rPr>
        <w:t>90 календарных дней с момента заключения контракта</w:t>
      </w:r>
      <w:r w:rsidR="0082615A">
        <w:rPr>
          <w:rFonts w:ascii="Times New Roman" w:hAnsi="Times New Roman"/>
          <w:sz w:val="24"/>
          <w:szCs w:val="24"/>
        </w:rPr>
        <w:t>.</w:t>
      </w:r>
    </w:p>
    <w:p w:rsidR="00946F57" w:rsidRPr="00946F57" w:rsidRDefault="00946F57" w:rsidP="001A5C25">
      <w:pPr>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 xml:space="preserve"> Работы могут быть выполнены Исполнителем и приняты Заказчиком досрочно.</w:t>
      </w:r>
    </w:p>
    <w:p w:rsidR="00946F57" w:rsidRPr="00946F57" w:rsidRDefault="00946F57" w:rsidP="001A5C25">
      <w:pPr>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 xml:space="preserve">1.5. Конечным результатом  работ является - проект </w:t>
      </w:r>
      <w:r w:rsidRPr="00946F57">
        <w:rPr>
          <w:rFonts w:ascii="Times New Roman" w:hAnsi="Times New Roman"/>
          <w:sz w:val="24"/>
          <w:szCs w:val="24"/>
        </w:rPr>
        <w:t>Генерального плана сельского поселения Нигматуллинский сельсовет</w:t>
      </w:r>
      <w:r w:rsidRPr="00946F57">
        <w:rPr>
          <w:rFonts w:ascii="Times New Roman" w:hAnsi="Times New Roman"/>
          <w:color w:val="000000"/>
          <w:sz w:val="24"/>
          <w:szCs w:val="24"/>
        </w:rPr>
        <w:t>, разработанный в соответствии с требованиями  Технического задания.</w:t>
      </w:r>
    </w:p>
    <w:p w:rsidR="00946F57" w:rsidRPr="00946F57" w:rsidRDefault="00946F57" w:rsidP="001A5C25">
      <w:pPr>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 xml:space="preserve">1.6.  Работы выполняются силами  и средствами Исполнителя. </w:t>
      </w:r>
    </w:p>
    <w:p w:rsidR="00946F57" w:rsidRPr="00946F57" w:rsidRDefault="00946F57" w:rsidP="001A5C25">
      <w:pPr>
        <w:pStyle w:val="ConsPlusNormal"/>
        <w:widowControl/>
        <w:ind w:left="-567"/>
        <w:jc w:val="both"/>
        <w:rPr>
          <w:rFonts w:ascii="Times New Roman" w:hAnsi="Times New Roman" w:cs="Times New Roman"/>
          <w:color w:val="000000"/>
          <w:sz w:val="24"/>
          <w:szCs w:val="24"/>
        </w:rPr>
      </w:pPr>
      <w:r w:rsidRPr="00946F57">
        <w:rPr>
          <w:rFonts w:ascii="Times New Roman" w:hAnsi="Times New Roman" w:cs="Times New Roman"/>
          <w:color w:val="000000"/>
          <w:sz w:val="24"/>
          <w:szCs w:val="24"/>
        </w:rPr>
        <w:t>1.7. По результатам проведения Работ Исполнитель по установленной форме предоставляет проект «Генеральный план сельского поселения Нигматуллинский сельсовет в соот</w:t>
      </w:r>
      <w:r w:rsidR="00166DA0">
        <w:rPr>
          <w:rFonts w:ascii="Times New Roman" w:hAnsi="Times New Roman" w:cs="Times New Roman"/>
          <w:color w:val="000000"/>
          <w:sz w:val="24"/>
          <w:szCs w:val="24"/>
        </w:rPr>
        <w:t>ветствии с Техническим заданием (Приложение № 1 к настоящему контракту).</w:t>
      </w:r>
    </w:p>
    <w:p w:rsidR="00166DA0" w:rsidRDefault="00166DA0" w:rsidP="001A5C25">
      <w:pPr>
        <w:spacing w:after="0" w:line="240" w:lineRule="auto"/>
        <w:ind w:left="-567"/>
        <w:jc w:val="center"/>
        <w:rPr>
          <w:rFonts w:ascii="Times New Roman" w:hAnsi="Times New Roman"/>
          <w:b/>
          <w:color w:val="000000"/>
          <w:sz w:val="24"/>
          <w:szCs w:val="24"/>
        </w:rPr>
      </w:pPr>
    </w:p>
    <w:p w:rsidR="00946F57" w:rsidRPr="00946F57" w:rsidRDefault="00946F57" w:rsidP="001A5C25">
      <w:pPr>
        <w:spacing w:after="0" w:line="240" w:lineRule="auto"/>
        <w:ind w:left="-567"/>
        <w:jc w:val="center"/>
        <w:rPr>
          <w:rFonts w:ascii="Times New Roman" w:hAnsi="Times New Roman"/>
          <w:b/>
          <w:color w:val="000000"/>
          <w:sz w:val="24"/>
          <w:szCs w:val="24"/>
        </w:rPr>
      </w:pPr>
      <w:r w:rsidRPr="00946F57">
        <w:rPr>
          <w:rFonts w:ascii="Times New Roman" w:hAnsi="Times New Roman"/>
          <w:b/>
          <w:color w:val="000000"/>
          <w:sz w:val="24"/>
          <w:szCs w:val="24"/>
        </w:rPr>
        <w:t>2.</w:t>
      </w:r>
      <w:r w:rsidRPr="00946F57">
        <w:rPr>
          <w:rFonts w:ascii="Times New Roman" w:hAnsi="Times New Roman"/>
          <w:color w:val="000000"/>
          <w:sz w:val="24"/>
          <w:szCs w:val="24"/>
        </w:rPr>
        <w:t xml:space="preserve"> </w:t>
      </w:r>
      <w:r w:rsidRPr="00946F57">
        <w:rPr>
          <w:rFonts w:ascii="Times New Roman" w:hAnsi="Times New Roman"/>
          <w:b/>
          <w:color w:val="000000"/>
          <w:sz w:val="24"/>
          <w:szCs w:val="24"/>
        </w:rPr>
        <w:t>Цена Контракта</w:t>
      </w:r>
    </w:p>
    <w:p w:rsidR="00946F57" w:rsidRPr="00946F57" w:rsidRDefault="00946F57" w:rsidP="001A5C25">
      <w:pPr>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 xml:space="preserve">2.1.Цена </w:t>
      </w:r>
      <w:r w:rsidR="006B5DE3">
        <w:rPr>
          <w:rFonts w:ascii="Times New Roman" w:hAnsi="Times New Roman"/>
          <w:color w:val="000000"/>
          <w:sz w:val="24"/>
          <w:szCs w:val="24"/>
        </w:rPr>
        <w:t>работ составляет 350 000,00 (триста пятьдесят тысяч рублей 00</w:t>
      </w:r>
      <w:r w:rsidRPr="00946F57">
        <w:rPr>
          <w:rFonts w:ascii="Times New Roman" w:hAnsi="Times New Roman"/>
          <w:color w:val="000000"/>
          <w:sz w:val="24"/>
          <w:szCs w:val="24"/>
        </w:rPr>
        <w:t xml:space="preserve"> коп.)</w:t>
      </w:r>
      <w:r w:rsidR="006B5DE3">
        <w:rPr>
          <w:rFonts w:ascii="Times New Roman" w:hAnsi="Times New Roman"/>
          <w:color w:val="000000"/>
          <w:sz w:val="24"/>
          <w:szCs w:val="24"/>
        </w:rPr>
        <w:t>,  НДС</w:t>
      </w:r>
      <w:r w:rsidR="00C325C0">
        <w:rPr>
          <w:rFonts w:ascii="Times New Roman" w:hAnsi="Times New Roman"/>
          <w:color w:val="000000"/>
          <w:sz w:val="24"/>
          <w:szCs w:val="24"/>
        </w:rPr>
        <w:t xml:space="preserve"> </w:t>
      </w:r>
      <w:r w:rsidR="00D60093">
        <w:rPr>
          <w:rFonts w:ascii="Times New Roman" w:hAnsi="Times New Roman"/>
          <w:color w:val="000000"/>
          <w:sz w:val="24"/>
          <w:szCs w:val="24"/>
        </w:rPr>
        <w:t>н</w:t>
      </w:r>
      <w:r w:rsidR="006B5DE3">
        <w:rPr>
          <w:rFonts w:ascii="Times New Roman" w:hAnsi="Times New Roman"/>
          <w:color w:val="000000"/>
          <w:sz w:val="24"/>
          <w:szCs w:val="24"/>
        </w:rPr>
        <w:t>е предусмотрен</w:t>
      </w:r>
      <w:r w:rsidR="007C0F9C">
        <w:rPr>
          <w:rFonts w:ascii="Times New Roman" w:hAnsi="Times New Roman"/>
          <w:color w:val="000000"/>
          <w:sz w:val="24"/>
          <w:szCs w:val="24"/>
        </w:rPr>
        <w:t>, в  соответствии с протоколом соглашения о договорной цене (Приложение № 2 к настоящему контракта).</w:t>
      </w:r>
      <w:r w:rsidRPr="00946F57">
        <w:rPr>
          <w:rFonts w:ascii="Times New Roman" w:hAnsi="Times New Roman"/>
          <w:color w:val="000000"/>
          <w:sz w:val="24"/>
          <w:szCs w:val="24"/>
        </w:rPr>
        <w:t xml:space="preserve"> В стоимость работ  включены все налоги, пошлины и прочие сборы, которые Исполнитель должен оплатить в соответствии с условиями   контракта, а также прочие расходы и другие обязательные платежи (стоимость материалов, транспортные расходы, все накладные расходы и т. п.). </w:t>
      </w:r>
    </w:p>
    <w:p w:rsidR="00946F57" w:rsidRPr="00946F57" w:rsidRDefault="00946F57" w:rsidP="001A5C25">
      <w:pPr>
        <w:pStyle w:val="14"/>
        <w:ind w:left="-567"/>
        <w:rPr>
          <w:color w:val="000000"/>
          <w:sz w:val="24"/>
          <w:szCs w:val="24"/>
        </w:rPr>
      </w:pPr>
      <w:r w:rsidRPr="00946F57">
        <w:rPr>
          <w:color w:val="000000"/>
          <w:sz w:val="24"/>
          <w:szCs w:val="24"/>
        </w:rPr>
        <w:t xml:space="preserve">2.2. Оплата работ по настоящему Контракту производится по безналичному расчету, путем перечисления денежных средств на расчетный счет Исполнителя, указанный в контракте, после подписания сторонами акта сдачи-приемки выполненных работ, с предоставлением Исполнителем счета и счета-фактуры </w:t>
      </w:r>
      <w:r w:rsidR="00145A7B" w:rsidRPr="00145A7B">
        <w:rPr>
          <w:i/>
          <w:sz w:val="24"/>
          <w:szCs w:val="24"/>
        </w:rPr>
        <w:t>в течение 30 (тридцати)</w:t>
      </w:r>
      <w:r w:rsidR="00D60093">
        <w:rPr>
          <w:i/>
          <w:sz w:val="24"/>
          <w:szCs w:val="24"/>
        </w:rPr>
        <w:t xml:space="preserve"> календарных </w:t>
      </w:r>
      <w:r w:rsidR="00145A7B" w:rsidRPr="00145A7B">
        <w:rPr>
          <w:i/>
          <w:sz w:val="24"/>
          <w:szCs w:val="24"/>
        </w:rPr>
        <w:t xml:space="preserve"> дней</w:t>
      </w:r>
      <w:r w:rsidR="00431FA3">
        <w:rPr>
          <w:i/>
          <w:sz w:val="24"/>
          <w:szCs w:val="24"/>
        </w:rPr>
        <w:t>.</w:t>
      </w:r>
      <w:r w:rsidR="00145A7B" w:rsidRPr="00946F57">
        <w:rPr>
          <w:i/>
          <w:color w:val="000000"/>
          <w:sz w:val="24"/>
          <w:szCs w:val="24"/>
        </w:rPr>
        <w:t xml:space="preserve"> </w:t>
      </w:r>
      <w:r w:rsidRPr="00946F57">
        <w:rPr>
          <w:color w:val="000000"/>
          <w:sz w:val="24"/>
          <w:szCs w:val="24"/>
        </w:rPr>
        <w:t>Заказчик вправе задержать оплату выполненных работ до уплаты Исполнителем  неустойки (штрафа, пеней), если Заказчик выставил  такие требования, в соответствии с условиями настоящего контракта.</w:t>
      </w:r>
    </w:p>
    <w:p w:rsidR="00946F57" w:rsidRPr="00946F57" w:rsidRDefault="00946F57" w:rsidP="001A5C25">
      <w:pPr>
        <w:pStyle w:val="14"/>
        <w:ind w:left="-567"/>
        <w:rPr>
          <w:color w:val="000000"/>
          <w:sz w:val="24"/>
          <w:szCs w:val="24"/>
        </w:rPr>
      </w:pPr>
      <w:r w:rsidRPr="00946F57">
        <w:rPr>
          <w:color w:val="000000"/>
          <w:sz w:val="24"/>
          <w:szCs w:val="24"/>
        </w:rPr>
        <w:t>Аванс по Контракту не предусмотрен.</w:t>
      </w:r>
    </w:p>
    <w:p w:rsidR="00946F57" w:rsidRPr="00946F57" w:rsidRDefault="00946F57" w:rsidP="001A5C25">
      <w:pPr>
        <w:spacing w:after="0" w:line="240" w:lineRule="auto"/>
        <w:ind w:left="-567" w:right="22"/>
        <w:jc w:val="both"/>
        <w:rPr>
          <w:rFonts w:ascii="Times New Roman" w:hAnsi="Times New Roman"/>
          <w:color w:val="000000"/>
          <w:sz w:val="24"/>
          <w:szCs w:val="24"/>
        </w:rPr>
      </w:pPr>
      <w:r w:rsidRPr="00946F57">
        <w:rPr>
          <w:rFonts w:ascii="Times New Roman" w:hAnsi="Times New Roman"/>
          <w:color w:val="000000"/>
          <w:sz w:val="24"/>
          <w:szCs w:val="24"/>
        </w:rPr>
        <w:t xml:space="preserve">2.3. Цена настоящего Контракта является твердой, и не может изменяться в ходе его исполнения. </w:t>
      </w:r>
    </w:p>
    <w:p w:rsidR="00946F57" w:rsidRDefault="00946F57" w:rsidP="001A5C25">
      <w:pPr>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 xml:space="preserve">2.4. Источник финансирования: </w:t>
      </w:r>
      <w:r w:rsidR="00A62587">
        <w:rPr>
          <w:rFonts w:ascii="Times New Roman" w:hAnsi="Times New Roman"/>
          <w:color w:val="000000"/>
          <w:sz w:val="24"/>
          <w:szCs w:val="24"/>
        </w:rPr>
        <w:t xml:space="preserve"> бюджет сельского поселения Нигматуллинский сельсовет муниципального района Альшеевский район Республики Башкортостан.</w:t>
      </w:r>
    </w:p>
    <w:p w:rsidR="00A62587" w:rsidRPr="00946F57" w:rsidRDefault="00A62587" w:rsidP="001A5C25">
      <w:pPr>
        <w:spacing w:after="0" w:line="240" w:lineRule="auto"/>
        <w:ind w:left="-567"/>
        <w:jc w:val="both"/>
        <w:rPr>
          <w:rFonts w:ascii="Times New Roman" w:hAnsi="Times New Roman"/>
          <w:color w:val="000000"/>
          <w:sz w:val="24"/>
          <w:szCs w:val="24"/>
        </w:rPr>
      </w:pPr>
    </w:p>
    <w:p w:rsidR="00946F57" w:rsidRPr="00946F57" w:rsidRDefault="00946F57" w:rsidP="001A5C25">
      <w:pPr>
        <w:spacing w:after="0" w:line="240" w:lineRule="auto"/>
        <w:ind w:left="-567"/>
        <w:jc w:val="center"/>
        <w:rPr>
          <w:rFonts w:ascii="Times New Roman" w:hAnsi="Times New Roman"/>
          <w:b/>
          <w:color w:val="000000"/>
          <w:sz w:val="24"/>
          <w:szCs w:val="24"/>
        </w:rPr>
      </w:pPr>
      <w:r w:rsidRPr="00946F57">
        <w:rPr>
          <w:rFonts w:ascii="Times New Roman" w:hAnsi="Times New Roman"/>
          <w:b/>
          <w:color w:val="000000"/>
          <w:sz w:val="24"/>
          <w:szCs w:val="24"/>
        </w:rPr>
        <w:lastRenderedPageBreak/>
        <w:t>3. Порядок сдачи и приемки Работ</w:t>
      </w:r>
    </w:p>
    <w:p w:rsidR="00946F57" w:rsidRPr="00946F57" w:rsidRDefault="00946F57" w:rsidP="001A5C25">
      <w:pPr>
        <w:autoSpaceDE w:val="0"/>
        <w:autoSpaceDN w:val="0"/>
        <w:adjustRightInd w:val="0"/>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 xml:space="preserve">   3.1. Приемка и оценка выполненных работ определяются в соответствии с требованиями действующих законодательных и нормативно-технических доку</w:t>
      </w:r>
      <w:r w:rsidR="0076126D">
        <w:rPr>
          <w:rFonts w:ascii="Times New Roman" w:hAnsi="Times New Roman"/>
          <w:color w:val="000000"/>
          <w:sz w:val="24"/>
          <w:szCs w:val="24"/>
        </w:rPr>
        <w:t xml:space="preserve">ментов и Технического задания (Приложение № 1 </w:t>
      </w:r>
      <w:r w:rsidRPr="00946F57">
        <w:rPr>
          <w:rFonts w:ascii="Times New Roman" w:hAnsi="Times New Roman"/>
          <w:color w:val="000000"/>
          <w:sz w:val="24"/>
          <w:szCs w:val="24"/>
        </w:rPr>
        <w:t>к настоящему Контракту</w:t>
      </w:r>
      <w:r w:rsidR="0076126D">
        <w:rPr>
          <w:rFonts w:ascii="Times New Roman" w:hAnsi="Times New Roman"/>
          <w:color w:val="000000"/>
          <w:sz w:val="24"/>
          <w:szCs w:val="24"/>
        </w:rPr>
        <w:t>)</w:t>
      </w:r>
      <w:r w:rsidRPr="00946F57">
        <w:rPr>
          <w:rFonts w:ascii="Times New Roman" w:hAnsi="Times New Roman"/>
          <w:color w:val="000000"/>
          <w:sz w:val="24"/>
          <w:szCs w:val="24"/>
        </w:rPr>
        <w:t>.</w:t>
      </w:r>
    </w:p>
    <w:p w:rsidR="00946F57" w:rsidRPr="00946F57" w:rsidRDefault="00946F57" w:rsidP="001A5C25">
      <w:pPr>
        <w:autoSpaceDE w:val="0"/>
        <w:autoSpaceDN w:val="0"/>
        <w:adjustRightInd w:val="0"/>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 xml:space="preserve">  3.2. Приемка результатов выполненных работ осуществляется после выполнения Исполнителем всех обязательств, предусмотренных настоящим Контрактом, в соответствии с установленным порядком.</w:t>
      </w:r>
    </w:p>
    <w:p w:rsidR="00946F57" w:rsidRPr="00946F57" w:rsidRDefault="00946F57" w:rsidP="001A5C25">
      <w:pPr>
        <w:autoSpaceDE w:val="0"/>
        <w:autoSpaceDN w:val="0"/>
        <w:adjustRightInd w:val="0"/>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 xml:space="preserve"> 3.3. Сдача выполненных работ Исполнителем и приемка их Заказчиком оформляются двухсторонним актом сдачи-приемки выполненных работ, который подписывается обеими Сторонами</w:t>
      </w:r>
      <w:r w:rsidR="002A1A63">
        <w:rPr>
          <w:rFonts w:ascii="Times New Roman" w:hAnsi="Times New Roman"/>
          <w:color w:val="000000"/>
          <w:sz w:val="24"/>
          <w:szCs w:val="24"/>
        </w:rPr>
        <w:t xml:space="preserve"> в  течение</w:t>
      </w:r>
      <w:r w:rsidR="0076126D">
        <w:rPr>
          <w:rFonts w:ascii="Times New Roman" w:hAnsi="Times New Roman"/>
          <w:color w:val="000000"/>
          <w:sz w:val="24"/>
          <w:szCs w:val="24"/>
        </w:rPr>
        <w:t xml:space="preserve"> 1  (одного) рабочего дня</w:t>
      </w:r>
      <w:r w:rsidRPr="00946F57">
        <w:rPr>
          <w:rFonts w:ascii="Times New Roman" w:hAnsi="Times New Roman"/>
          <w:color w:val="000000"/>
          <w:sz w:val="24"/>
          <w:szCs w:val="24"/>
        </w:rPr>
        <w:t xml:space="preserve">. </w:t>
      </w:r>
    </w:p>
    <w:p w:rsidR="00946F57" w:rsidRPr="00946F57" w:rsidRDefault="00946F57" w:rsidP="001A5C25">
      <w:pPr>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3.4. В случае мотивированного отказа Заказчиком от приема работ, Сторонами составляется двусторонний акт с указанием необходимых доработок и сроков их выполнения.</w:t>
      </w:r>
    </w:p>
    <w:p w:rsidR="00946F57" w:rsidRPr="00946F57" w:rsidRDefault="00946F57" w:rsidP="001A5C25">
      <w:pPr>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3.5. Работы по Контракту считаются выполненными с момента подписания Сторонами акта сдачи-приемки выполненных работ и передачи проекта «</w:t>
      </w:r>
      <w:r w:rsidRPr="00946F57">
        <w:rPr>
          <w:rFonts w:ascii="Times New Roman" w:hAnsi="Times New Roman"/>
          <w:sz w:val="24"/>
          <w:szCs w:val="24"/>
        </w:rPr>
        <w:t>Генерального плана сельского поселения Нигматуллинский сельсовет</w:t>
      </w:r>
      <w:r w:rsidR="002A1A63">
        <w:rPr>
          <w:rFonts w:ascii="Times New Roman" w:hAnsi="Times New Roman"/>
          <w:sz w:val="24"/>
          <w:szCs w:val="24"/>
        </w:rPr>
        <w:t>,</w:t>
      </w:r>
      <w:r w:rsidRPr="00946F57">
        <w:rPr>
          <w:rFonts w:ascii="Times New Roman" w:hAnsi="Times New Roman"/>
          <w:sz w:val="24"/>
          <w:szCs w:val="24"/>
        </w:rPr>
        <w:t xml:space="preserve"> </w:t>
      </w:r>
      <w:proofErr w:type="gramStart"/>
      <w:r w:rsidRPr="00946F57">
        <w:rPr>
          <w:rFonts w:ascii="Times New Roman" w:hAnsi="Times New Roman"/>
          <w:color w:val="000000"/>
          <w:sz w:val="24"/>
          <w:szCs w:val="24"/>
        </w:rPr>
        <w:t>согласно</w:t>
      </w:r>
      <w:proofErr w:type="gramEnd"/>
      <w:r w:rsidRPr="00946F57">
        <w:rPr>
          <w:rFonts w:ascii="Times New Roman" w:hAnsi="Times New Roman"/>
          <w:color w:val="000000"/>
          <w:sz w:val="24"/>
          <w:szCs w:val="24"/>
        </w:rPr>
        <w:t xml:space="preserve"> Технического задания </w:t>
      </w:r>
      <w:r w:rsidR="002A1A63">
        <w:rPr>
          <w:rFonts w:ascii="Times New Roman" w:hAnsi="Times New Roman"/>
          <w:color w:val="000000"/>
          <w:sz w:val="24"/>
          <w:szCs w:val="24"/>
        </w:rPr>
        <w:t xml:space="preserve">(Приложение № 1 </w:t>
      </w:r>
      <w:r w:rsidRPr="00946F57">
        <w:rPr>
          <w:rFonts w:ascii="Times New Roman" w:hAnsi="Times New Roman"/>
          <w:color w:val="000000"/>
          <w:sz w:val="24"/>
          <w:szCs w:val="24"/>
        </w:rPr>
        <w:t>к настоящему Контракту</w:t>
      </w:r>
      <w:r w:rsidR="002A1A63">
        <w:rPr>
          <w:rFonts w:ascii="Times New Roman" w:hAnsi="Times New Roman"/>
          <w:color w:val="000000"/>
          <w:sz w:val="24"/>
          <w:szCs w:val="24"/>
        </w:rPr>
        <w:t>)</w:t>
      </w:r>
      <w:r w:rsidRPr="00946F57">
        <w:rPr>
          <w:rFonts w:ascii="Times New Roman" w:hAnsi="Times New Roman"/>
          <w:color w:val="000000"/>
          <w:sz w:val="24"/>
          <w:szCs w:val="24"/>
        </w:rPr>
        <w:t>.</w:t>
      </w:r>
    </w:p>
    <w:p w:rsidR="00946F57" w:rsidRPr="00946F57" w:rsidRDefault="00946F57" w:rsidP="001A5C25">
      <w:pPr>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3.6. Подписанный Заказчиком и Исполнителем а</w:t>
      </w:r>
      <w:r w:rsidRPr="00946F57">
        <w:rPr>
          <w:rFonts w:ascii="Times New Roman" w:hAnsi="Times New Roman"/>
          <w:sz w:val="24"/>
          <w:szCs w:val="24"/>
        </w:rPr>
        <w:t xml:space="preserve">кт сдачи-приемки выполненных работ </w:t>
      </w:r>
      <w:r w:rsidRPr="00946F57">
        <w:rPr>
          <w:rFonts w:ascii="Times New Roman" w:hAnsi="Times New Roman"/>
          <w:color w:val="000000"/>
          <w:sz w:val="24"/>
          <w:szCs w:val="24"/>
        </w:rPr>
        <w:t>и предъявленные Исполнителем Заказчику счет и счет-фактура являются основанием проведения платежей по Контракту.</w:t>
      </w:r>
    </w:p>
    <w:p w:rsidR="00946F57" w:rsidRPr="00946F57" w:rsidRDefault="00946F57" w:rsidP="001A5C25">
      <w:pPr>
        <w:spacing w:before="120" w:after="0" w:line="240" w:lineRule="auto"/>
        <w:ind w:left="-567"/>
        <w:jc w:val="center"/>
        <w:rPr>
          <w:rFonts w:ascii="Times New Roman" w:hAnsi="Times New Roman"/>
          <w:b/>
          <w:color w:val="000000"/>
          <w:sz w:val="24"/>
          <w:szCs w:val="24"/>
        </w:rPr>
      </w:pPr>
      <w:r w:rsidRPr="00946F57">
        <w:rPr>
          <w:rFonts w:ascii="Times New Roman" w:hAnsi="Times New Roman"/>
          <w:b/>
          <w:color w:val="000000"/>
          <w:sz w:val="24"/>
          <w:szCs w:val="24"/>
        </w:rPr>
        <w:t>4. Права и обязанности Сторон</w:t>
      </w:r>
    </w:p>
    <w:p w:rsidR="00946F57" w:rsidRPr="00946F57" w:rsidRDefault="00946F57" w:rsidP="001A5C25">
      <w:pPr>
        <w:spacing w:after="0" w:line="240" w:lineRule="auto"/>
        <w:ind w:left="-567"/>
        <w:jc w:val="both"/>
        <w:rPr>
          <w:rFonts w:ascii="Times New Roman" w:hAnsi="Times New Roman"/>
          <w:b/>
          <w:color w:val="000000"/>
          <w:sz w:val="24"/>
          <w:szCs w:val="24"/>
        </w:rPr>
      </w:pPr>
      <w:r w:rsidRPr="00946F57">
        <w:rPr>
          <w:rFonts w:ascii="Times New Roman" w:hAnsi="Times New Roman"/>
          <w:color w:val="000000"/>
          <w:sz w:val="24"/>
          <w:szCs w:val="24"/>
        </w:rPr>
        <w:t>4.1.</w:t>
      </w:r>
      <w:r w:rsidRPr="00946F57">
        <w:rPr>
          <w:rFonts w:ascii="Times New Roman" w:hAnsi="Times New Roman"/>
          <w:color w:val="000000"/>
          <w:sz w:val="24"/>
          <w:szCs w:val="24"/>
        </w:rPr>
        <w:tab/>
      </w:r>
      <w:r w:rsidRPr="00946F57">
        <w:rPr>
          <w:rFonts w:ascii="Times New Roman" w:hAnsi="Times New Roman"/>
          <w:b/>
          <w:color w:val="000000"/>
          <w:sz w:val="24"/>
          <w:szCs w:val="24"/>
        </w:rPr>
        <w:t>Заказчик вправе:</w:t>
      </w:r>
    </w:p>
    <w:p w:rsidR="00946F57" w:rsidRPr="00946F57" w:rsidRDefault="00946F57" w:rsidP="001A5C25">
      <w:pPr>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4.1.1.</w:t>
      </w:r>
      <w:r w:rsidRPr="00946F57">
        <w:rPr>
          <w:rFonts w:ascii="Times New Roman" w:hAnsi="Times New Roman"/>
          <w:color w:val="000000"/>
          <w:sz w:val="24"/>
          <w:szCs w:val="24"/>
        </w:rPr>
        <w:tab/>
        <w:t>Требовать от Исполнителя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946F57" w:rsidRPr="00946F57" w:rsidRDefault="00946F57" w:rsidP="001A5C25">
      <w:pPr>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4.1.2.</w:t>
      </w:r>
      <w:r w:rsidRPr="00946F57">
        <w:rPr>
          <w:rFonts w:ascii="Times New Roman" w:hAnsi="Times New Roman"/>
          <w:color w:val="000000"/>
          <w:sz w:val="24"/>
          <w:szCs w:val="24"/>
        </w:rPr>
        <w:tab/>
        <w:t>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настоящим Контрактом.</w:t>
      </w:r>
    </w:p>
    <w:p w:rsidR="00946F57" w:rsidRPr="00946F57" w:rsidRDefault="00946F57" w:rsidP="001A5C25">
      <w:pPr>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4.1.3.</w:t>
      </w:r>
      <w:r w:rsidRPr="00946F57">
        <w:rPr>
          <w:rFonts w:ascii="Times New Roman" w:hAnsi="Times New Roman"/>
          <w:color w:val="000000"/>
          <w:sz w:val="24"/>
          <w:szCs w:val="24"/>
        </w:rPr>
        <w:tab/>
      </w:r>
      <w:r w:rsidRPr="00946F57">
        <w:rPr>
          <w:rFonts w:ascii="Times New Roman" w:hAnsi="Times New Roman"/>
          <w:color w:val="000000"/>
          <w:spacing w:val="-4"/>
          <w:sz w:val="24"/>
          <w:szCs w:val="24"/>
        </w:rPr>
        <w:t>Запрашивать у Исполнителя информацию о ходе и состоянии выполняемых Работ.</w:t>
      </w:r>
    </w:p>
    <w:p w:rsidR="00946F57" w:rsidRPr="00946F57" w:rsidRDefault="00946F57" w:rsidP="001A5C25">
      <w:pPr>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4.1.4.</w:t>
      </w:r>
      <w:r w:rsidRPr="00946F57">
        <w:rPr>
          <w:rFonts w:ascii="Times New Roman" w:hAnsi="Times New Roman"/>
          <w:color w:val="000000"/>
          <w:sz w:val="24"/>
          <w:szCs w:val="24"/>
        </w:rPr>
        <w:tab/>
        <w:t>Осуществлять контроль за объемом и сроками выполнения Работ.</w:t>
      </w:r>
    </w:p>
    <w:p w:rsidR="00946F57" w:rsidRPr="00946F57" w:rsidRDefault="008C0C33" w:rsidP="001A5C25">
      <w:pPr>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4.1.5</w:t>
      </w:r>
      <w:r w:rsidR="00946F57" w:rsidRPr="00946F57">
        <w:rPr>
          <w:rFonts w:ascii="Times New Roman" w:hAnsi="Times New Roman"/>
          <w:color w:val="000000"/>
          <w:sz w:val="24"/>
          <w:szCs w:val="24"/>
        </w:rPr>
        <w:t>.</w:t>
      </w:r>
      <w:r w:rsidR="00946F57" w:rsidRPr="00946F57">
        <w:rPr>
          <w:rFonts w:ascii="Times New Roman" w:hAnsi="Times New Roman"/>
          <w:color w:val="000000"/>
          <w:sz w:val="24"/>
          <w:szCs w:val="24"/>
        </w:rPr>
        <w:tab/>
        <w:t>Ссылаться на недостатки Работ: в части их качества, объема и стоимости, по результатам проведенных уполномоченными органами проверок.</w:t>
      </w:r>
    </w:p>
    <w:p w:rsidR="00946F57" w:rsidRPr="00946F57" w:rsidRDefault="008C0C33" w:rsidP="001A5C25">
      <w:pPr>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4.1.6</w:t>
      </w:r>
      <w:r w:rsidR="00946F57" w:rsidRPr="00946F57">
        <w:rPr>
          <w:rFonts w:ascii="Times New Roman" w:hAnsi="Times New Roman"/>
          <w:color w:val="000000"/>
          <w:sz w:val="24"/>
          <w:szCs w:val="24"/>
        </w:rPr>
        <w:t>. Давать требования Исполнителю об устранении обнаруженных недостатков. Требование Заказчика об устранении допущенных по вине Исполнителя недостатков, последний обязан выполнить за свой счет, своими силами и в сроки, согласованные с Заказчиком.</w:t>
      </w:r>
    </w:p>
    <w:p w:rsidR="00946F57" w:rsidRPr="00946F57" w:rsidRDefault="00946F57" w:rsidP="001A5C25">
      <w:pPr>
        <w:spacing w:after="0" w:line="240" w:lineRule="auto"/>
        <w:ind w:left="-567"/>
        <w:jc w:val="both"/>
        <w:rPr>
          <w:rFonts w:ascii="Times New Roman" w:hAnsi="Times New Roman"/>
          <w:color w:val="000000"/>
          <w:sz w:val="24"/>
          <w:szCs w:val="24"/>
        </w:rPr>
      </w:pPr>
      <w:r w:rsidRPr="00946F57">
        <w:rPr>
          <w:rFonts w:ascii="Times New Roman" w:hAnsi="Times New Roman"/>
          <w:sz w:val="24"/>
          <w:szCs w:val="24"/>
        </w:rPr>
        <w:t>4.1.</w:t>
      </w:r>
      <w:r w:rsidR="008C0C33">
        <w:rPr>
          <w:rFonts w:ascii="Times New Roman" w:hAnsi="Times New Roman"/>
          <w:sz w:val="24"/>
          <w:szCs w:val="24"/>
        </w:rPr>
        <w:t>7</w:t>
      </w:r>
      <w:r w:rsidRPr="00946F57">
        <w:rPr>
          <w:rFonts w:ascii="Times New Roman" w:hAnsi="Times New Roman"/>
          <w:color w:val="000000"/>
          <w:sz w:val="24"/>
          <w:szCs w:val="24"/>
        </w:rPr>
        <w:t>.</w:t>
      </w:r>
      <w:r w:rsidRPr="00946F57">
        <w:rPr>
          <w:rFonts w:ascii="Times New Roman" w:hAnsi="Times New Roman"/>
          <w:color w:val="000000"/>
          <w:sz w:val="24"/>
          <w:szCs w:val="24"/>
        </w:rPr>
        <w:tab/>
        <w:t>В случае неисполнения или ненадлежащего исполнения обязательств, предусмотренных настоящим Контрактом, требовать от Исполнителя уплаты неустойки (штрафов, пеней) путем направления Исполнителю уведомления об уплате сумм неустойки (пеней, штрафов) в добровольном порядке.</w:t>
      </w:r>
    </w:p>
    <w:p w:rsidR="00946F57" w:rsidRPr="00946F57" w:rsidRDefault="00946F57" w:rsidP="001A5C25">
      <w:pPr>
        <w:spacing w:after="0" w:line="240" w:lineRule="auto"/>
        <w:ind w:left="-567"/>
        <w:jc w:val="both"/>
        <w:rPr>
          <w:rFonts w:ascii="Times New Roman" w:hAnsi="Times New Roman"/>
          <w:color w:val="000000"/>
          <w:sz w:val="24"/>
          <w:szCs w:val="24"/>
        </w:rPr>
      </w:pPr>
      <w:r w:rsidRPr="00946F57">
        <w:rPr>
          <w:rFonts w:ascii="Times New Roman" w:hAnsi="Times New Roman"/>
          <w:sz w:val="24"/>
          <w:szCs w:val="24"/>
        </w:rPr>
        <w:t>4.1.</w:t>
      </w:r>
      <w:r w:rsidR="008C0C33">
        <w:rPr>
          <w:rFonts w:ascii="Times New Roman" w:hAnsi="Times New Roman"/>
          <w:sz w:val="24"/>
          <w:szCs w:val="24"/>
        </w:rPr>
        <w:t>8</w:t>
      </w:r>
      <w:r w:rsidRPr="00946F57">
        <w:rPr>
          <w:rFonts w:ascii="Times New Roman" w:hAnsi="Times New Roman"/>
          <w:color w:val="000000"/>
          <w:sz w:val="24"/>
          <w:szCs w:val="24"/>
        </w:rPr>
        <w:t>.</w:t>
      </w:r>
      <w:r w:rsidRPr="00946F57">
        <w:rPr>
          <w:rFonts w:ascii="Times New Roman" w:hAnsi="Times New Roman"/>
          <w:color w:val="000000"/>
          <w:sz w:val="24"/>
          <w:szCs w:val="24"/>
        </w:rPr>
        <w:tab/>
        <w:t>В случае неуплаты Исполнителем в добровольном порядке предусмотренных настоящим Контрактом сумм неустойки (пеней, штрафов) взыскивать их в судебном порядке.</w:t>
      </w:r>
    </w:p>
    <w:p w:rsidR="00946F57" w:rsidRPr="00946F57" w:rsidRDefault="00946F57" w:rsidP="001A5C25">
      <w:pPr>
        <w:spacing w:after="0" w:line="240" w:lineRule="auto"/>
        <w:ind w:left="-567"/>
        <w:rPr>
          <w:rFonts w:ascii="Times New Roman" w:hAnsi="Times New Roman"/>
          <w:b/>
          <w:color w:val="000000"/>
          <w:sz w:val="24"/>
          <w:szCs w:val="24"/>
        </w:rPr>
      </w:pPr>
      <w:r w:rsidRPr="00946F57">
        <w:rPr>
          <w:rFonts w:ascii="Times New Roman" w:hAnsi="Times New Roman"/>
          <w:color w:val="000000"/>
          <w:sz w:val="24"/>
          <w:szCs w:val="24"/>
        </w:rPr>
        <w:t>4.2.</w:t>
      </w:r>
      <w:r w:rsidRPr="00946F57">
        <w:rPr>
          <w:rFonts w:ascii="Times New Roman" w:hAnsi="Times New Roman"/>
          <w:color w:val="000000"/>
          <w:sz w:val="24"/>
          <w:szCs w:val="24"/>
        </w:rPr>
        <w:tab/>
      </w:r>
      <w:r w:rsidRPr="00946F57">
        <w:rPr>
          <w:rFonts w:ascii="Times New Roman" w:hAnsi="Times New Roman"/>
          <w:b/>
          <w:color w:val="000000"/>
          <w:sz w:val="24"/>
          <w:szCs w:val="24"/>
        </w:rPr>
        <w:t>Заказчик обязан:</w:t>
      </w:r>
    </w:p>
    <w:p w:rsidR="00946F57" w:rsidRPr="00946F57" w:rsidRDefault="00946F57" w:rsidP="001A5C25">
      <w:pPr>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4.2.1.</w:t>
      </w:r>
      <w:r w:rsidRPr="00946F57">
        <w:rPr>
          <w:rFonts w:ascii="Times New Roman" w:hAnsi="Times New Roman"/>
          <w:color w:val="000000"/>
          <w:sz w:val="24"/>
          <w:szCs w:val="24"/>
        </w:rPr>
        <w:tab/>
        <w:t>Сообщать в письменной форме Исполнителю о недостатках, обнаруженных в ходе выполнения Работ, в течение 10 (десяти) рабочих дней после обнаружения таких недостатков.</w:t>
      </w:r>
    </w:p>
    <w:p w:rsidR="00946F57" w:rsidRPr="00946F57" w:rsidRDefault="00946F57" w:rsidP="001A5C25">
      <w:pPr>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4.2.2.</w:t>
      </w:r>
      <w:r w:rsidRPr="00946F57">
        <w:rPr>
          <w:rFonts w:ascii="Times New Roman" w:hAnsi="Times New Roman"/>
          <w:color w:val="000000"/>
          <w:sz w:val="24"/>
          <w:szCs w:val="24"/>
        </w:rPr>
        <w:tab/>
        <w:t>Своевременно принять и оплатить надлежащим образом выполненные Работы в порядке, предусмотренном  настоящим Контрактом.</w:t>
      </w:r>
    </w:p>
    <w:p w:rsidR="00946F57" w:rsidRPr="00946F57" w:rsidRDefault="00946F57" w:rsidP="001A5C25">
      <w:pPr>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4.2.3.</w:t>
      </w:r>
      <w:r w:rsidRPr="00946F57">
        <w:rPr>
          <w:rFonts w:ascii="Times New Roman" w:hAnsi="Times New Roman"/>
          <w:color w:val="000000"/>
          <w:sz w:val="24"/>
          <w:szCs w:val="24"/>
        </w:rPr>
        <w:tab/>
        <w:t>При получении от Исполнителя уведомления о приостановлении выполняемых Работ в случае, указанном в п. 6.4.4 настоящего Контракта, рассмотреть вопрос о целесообразности и порядке продолжения выполнения работ. Решение о продолжении выполнения Работ при необходимости корректировки сроков и этапов выполнения Работ принимается Заказчиком и Исполнителем совместно и оформляется дополнительным соглашением к настоящему Контракту.</w:t>
      </w:r>
    </w:p>
    <w:p w:rsidR="001A5C25" w:rsidRDefault="00946F57" w:rsidP="001A5C25">
      <w:pPr>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4.2.4.</w:t>
      </w:r>
      <w:r w:rsidRPr="00946F57">
        <w:rPr>
          <w:rFonts w:ascii="Times New Roman" w:hAnsi="Times New Roman"/>
          <w:color w:val="000000"/>
          <w:sz w:val="24"/>
          <w:szCs w:val="24"/>
        </w:rPr>
        <w:tab/>
        <w:t xml:space="preserve">При обнаружении уполномоченными контрольными органами несоответствия объема и </w:t>
      </w:r>
      <w:proofErr w:type="gramStart"/>
      <w:r w:rsidRPr="00946F57">
        <w:rPr>
          <w:rFonts w:ascii="Times New Roman" w:hAnsi="Times New Roman"/>
          <w:color w:val="000000"/>
          <w:sz w:val="24"/>
          <w:szCs w:val="24"/>
        </w:rPr>
        <w:t>стоимости</w:t>
      </w:r>
      <w:proofErr w:type="gramEnd"/>
      <w:r w:rsidRPr="00946F57">
        <w:rPr>
          <w:rFonts w:ascii="Times New Roman" w:hAnsi="Times New Roman"/>
          <w:color w:val="000000"/>
          <w:sz w:val="24"/>
          <w:szCs w:val="24"/>
        </w:rPr>
        <w:t xml:space="preserve"> выполненных Исполнителем работ Техническому заданию, Календарному плану и </w:t>
      </w:r>
    </w:p>
    <w:p w:rsidR="001A5C25" w:rsidRDefault="001A5C25" w:rsidP="001A5C25">
      <w:pPr>
        <w:spacing w:after="0" w:line="240" w:lineRule="auto"/>
        <w:ind w:left="-567"/>
        <w:jc w:val="both"/>
        <w:rPr>
          <w:rFonts w:ascii="Times New Roman" w:hAnsi="Times New Roman"/>
          <w:color w:val="000000"/>
          <w:sz w:val="24"/>
          <w:szCs w:val="24"/>
        </w:rPr>
      </w:pPr>
    </w:p>
    <w:p w:rsidR="001A5C25" w:rsidRDefault="001A5C25" w:rsidP="001A5C25">
      <w:pPr>
        <w:spacing w:after="0" w:line="240" w:lineRule="auto"/>
        <w:ind w:left="-567"/>
        <w:jc w:val="both"/>
        <w:rPr>
          <w:rFonts w:ascii="Times New Roman" w:hAnsi="Times New Roman"/>
          <w:color w:val="000000"/>
          <w:sz w:val="24"/>
          <w:szCs w:val="24"/>
        </w:rPr>
      </w:pPr>
    </w:p>
    <w:p w:rsidR="00946F57" w:rsidRPr="00946F57" w:rsidRDefault="00946F57" w:rsidP="001A5C25">
      <w:pPr>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lastRenderedPageBreak/>
        <w:t>актам сдачи-приемки выполненных работ по их завершению вызвать полномочных представителей Исполнителя для представления разъяснений в отношении выполненных работ.</w:t>
      </w:r>
    </w:p>
    <w:p w:rsidR="00946F57" w:rsidRPr="00946F57" w:rsidRDefault="00946F57" w:rsidP="001A5C25">
      <w:pPr>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4.2.5. Предоставлять по письменному запросу Исполнителю необходимую информацию согласно Техническому заданию и положениям настоящего Контракта.</w:t>
      </w:r>
    </w:p>
    <w:p w:rsidR="00946F57" w:rsidRPr="00946F57" w:rsidRDefault="00946F57" w:rsidP="001A5C25">
      <w:pPr>
        <w:spacing w:after="0" w:line="240" w:lineRule="auto"/>
        <w:ind w:left="-567"/>
        <w:jc w:val="both"/>
        <w:rPr>
          <w:rFonts w:ascii="Times New Roman" w:hAnsi="Times New Roman"/>
          <w:b/>
          <w:color w:val="000000"/>
          <w:sz w:val="24"/>
          <w:szCs w:val="24"/>
        </w:rPr>
      </w:pPr>
      <w:r w:rsidRPr="00946F57">
        <w:rPr>
          <w:rFonts w:ascii="Times New Roman" w:hAnsi="Times New Roman"/>
          <w:color w:val="000000"/>
          <w:sz w:val="24"/>
          <w:szCs w:val="24"/>
        </w:rPr>
        <w:t>4.3.</w:t>
      </w:r>
      <w:r w:rsidRPr="00946F57">
        <w:rPr>
          <w:rFonts w:ascii="Times New Roman" w:hAnsi="Times New Roman"/>
          <w:color w:val="000000"/>
          <w:sz w:val="24"/>
          <w:szCs w:val="24"/>
        </w:rPr>
        <w:tab/>
      </w:r>
      <w:r w:rsidRPr="00946F57">
        <w:rPr>
          <w:rFonts w:ascii="Times New Roman" w:hAnsi="Times New Roman"/>
          <w:b/>
          <w:color w:val="000000"/>
          <w:sz w:val="24"/>
          <w:szCs w:val="24"/>
        </w:rPr>
        <w:t>Исполнитель вправе:</w:t>
      </w:r>
    </w:p>
    <w:p w:rsidR="00946F57" w:rsidRPr="00946F57" w:rsidRDefault="00946F57" w:rsidP="001A5C25">
      <w:pPr>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4.3.1.</w:t>
      </w:r>
      <w:r w:rsidRPr="00946F57">
        <w:rPr>
          <w:rFonts w:ascii="Times New Roman" w:hAnsi="Times New Roman"/>
          <w:color w:val="000000"/>
          <w:sz w:val="24"/>
          <w:szCs w:val="24"/>
        </w:rPr>
        <w:tab/>
        <w:t>Требовать своевременного подписания Заказчиком актов сдачи-приемки выполненных работ по настоящему Контракту на основании представленных Исполнителем отчетных документов.</w:t>
      </w:r>
    </w:p>
    <w:p w:rsidR="00946F57" w:rsidRPr="00946F57" w:rsidRDefault="00946F57" w:rsidP="001A5C25">
      <w:pPr>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4.3.2.</w:t>
      </w:r>
      <w:r w:rsidRPr="00946F57">
        <w:rPr>
          <w:rFonts w:ascii="Times New Roman" w:hAnsi="Times New Roman"/>
          <w:color w:val="000000"/>
          <w:sz w:val="24"/>
          <w:szCs w:val="24"/>
        </w:rPr>
        <w:tab/>
        <w:t>Запрашивать у Заказчика информацию согласно Техническому заданию, разъяснения и уточнения относительно выполнения Работ в рамках настоящего Контракта.</w:t>
      </w:r>
    </w:p>
    <w:p w:rsidR="00946F57" w:rsidRPr="00946F57" w:rsidRDefault="00946F57" w:rsidP="001A5C25">
      <w:pPr>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4.3.3. В целях более качественного выполнения работ, И</w:t>
      </w:r>
      <w:r w:rsidRPr="00946F57">
        <w:rPr>
          <w:rFonts w:ascii="Times New Roman" w:eastAsia="MS Mincho" w:hAnsi="Times New Roman"/>
          <w:color w:val="000000"/>
          <w:sz w:val="24"/>
          <w:szCs w:val="24"/>
        </w:rPr>
        <w:t>сполнитель</w:t>
      </w:r>
      <w:r w:rsidRPr="00946F57">
        <w:rPr>
          <w:rFonts w:ascii="Times New Roman" w:hAnsi="Times New Roman"/>
          <w:color w:val="000000"/>
          <w:sz w:val="24"/>
          <w:szCs w:val="24"/>
        </w:rPr>
        <w:t xml:space="preserve"> имеет право привлекать за свой счет и под свою ответственность специалистов или специализированные организации (соисполнителей). За действия привлеченных специалистов и третьих лиц, включая соблюдение конфиденциальности, Исполнитель отвечает перед Заказчиком, как </w:t>
      </w:r>
      <w:proofErr w:type="gramStart"/>
      <w:r w:rsidRPr="00946F57">
        <w:rPr>
          <w:rFonts w:ascii="Times New Roman" w:hAnsi="Times New Roman"/>
          <w:color w:val="000000"/>
          <w:sz w:val="24"/>
          <w:szCs w:val="24"/>
        </w:rPr>
        <w:t>за</w:t>
      </w:r>
      <w:proofErr w:type="gramEnd"/>
      <w:r w:rsidRPr="00946F57">
        <w:rPr>
          <w:rFonts w:ascii="Times New Roman" w:hAnsi="Times New Roman"/>
          <w:color w:val="000000"/>
          <w:sz w:val="24"/>
          <w:szCs w:val="24"/>
        </w:rPr>
        <w:t xml:space="preserve"> свои собственные. Привлечение соисполнителей не влечет за собой изменение стоимости и количества Работ по настоящему Контракту. </w:t>
      </w:r>
    </w:p>
    <w:p w:rsidR="00946F57" w:rsidRPr="00946F57" w:rsidRDefault="00946F57" w:rsidP="001A5C25">
      <w:pPr>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4.3.4.</w:t>
      </w:r>
      <w:r w:rsidRPr="00946F57">
        <w:rPr>
          <w:rFonts w:ascii="Times New Roman" w:hAnsi="Times New Roman"/>
          <w:color w:val="000000"/>
          <w:sz w:val="24"/>
          <w:szCs w:val="24"/>
        </w:rPr>
        <w:tab/>
        <w:t>Получать от Заказчика содействие при выполнении Работ в соответствии с условиями настоящего Контракта.</w:t>
      </w:r>
    </w:p>
    <w:p w:rsidR="00946F57" w:rsidRPr="00946F57" w:rsidRDefault="00946F57" w:rsidP="001A5C25">
      <w:pPr>
        <w:spacing w:after="0" w:line="240" w:lineRule="auto"/>
        <w:ind w:left="-567"/>
        <w:jc w:val="both"/>
        <w:rPr>
          <w:rFonts w:ascii="Times New Roman" w:hAnsi="Times New Roman"/>
          <w:b/>
          <w:color w:val="000000"/>
          <w:sz w:val="24"/>
          <w:szCs w:val="24"/>
        </w:rPr>
      </w:pPr>
      <w:r w:rsidRPr="00946F57">
        <w:rPr>
          <w:rFonts w:ascii="Times New Roman" w:hAnsi="Times New Roman"/>
          <w:color w:val="000000"/>
          <w:sz w:val="24"/>
          <w:szCs w:val="24"/>
        </w:rPr>
        <w:t>4.4.</w:t>
      </w:r>
      <w:r w:rsidRPr="00946F57">
        <w:rPr>
          <w:rFonts w:ascii="Times New Roman" w:hAnsi="Times New Roman"/>
          <w:color w:val="000000"/>
          <w:sz w:val="24"/>
          <w:szCs w:val="24"/>
        </w:rPr>
        <w:tab/>
      </w:r>
      <w:r w:rsidRPr="00946F57">
        <w:rPr>
          <w:rFonts w:ascii="Times New Roman" w:hAnsi="Times New Roman"/>
          <w:b/>
          <w:color w:val="000000"/>
          <w:sz w:val="24"/>
          <w:szCs w:val="24"/>
        </w:rPr>
        <w:t>Исполнитель обязан:</w:t>
      </w:r>
    </w:p>
    <w:p w:rsidR="00946F57" w:rsidRPr="00946F57" w:rsidRDefault="00946F57" w:rsidP="001A5C25">
      <w:pPr>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4.4.1.</w:t>
      </w:r>
      <w:r w:rsidRPr="00946F57">
        <w:rPr>
          <w:rFonts w:ascii="Times New Roman" w:hAnsi="Times New Roman"/>
          <w:color w:val="000000"/>
          <w:sz w:val="24"/>
          <w:szCs w:val="24"/>
        </w:rPr>
        <w:tab/>
        <w:t>Выполнить работы в соответствии с Техническим заданием и иными исходными данными.</w:t>
      </w:r>
    </w:p>
    <w:p w:rsidR="00946F57" w:rsidRPr="00946F57" w:rsidRDefault="00946F57" w:rsidP="001A5C25">
      <w:pPr>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 xml:space="preserve">4.4.2. Передать Заказчику выполненную работу в объеме, определенном в </w:t>
      </w:r>
      <w:proofErr w:type="gramStart"/>
      <w:r w:rsidRPr="00946F57">
        <w:rPr>
          <w:rFonts w:ascii="Times New Roman" w:hAnsi="Times New Roman"/>
          <w:color w:val="000000"/>
          <w:sz w:val="24"/>
          <w:szCs w:val="24"/>
        </w:rPr>
        <w:t>Техническим</w:t>
      </w:r>
      <w:proofErr w:type="gramEnd"/>
      <w:r w:rsidRPr="00946F57">
        <w:rPr>
          <w:rFonts w:ascii="Times New Roman" w:hAnsi="Times New Roman"/>
          <w:color w:val="000000"/>
          <w:sz w:val="24"/>
          <w:szCs w:val="24"/>
        </w:rPr>
        <w:t xml:space="preserve"> задании.</w:t>
      </w:r>
    </w:p>
    <w:p w:rsidR="00946F57" w:rsidRPr="00946F57" w:rsidRDefault="00946F57" w:rsidP="001A5C25">
      <w:pPr>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4.4.3. Завершить Работы в объемах, финансируемых по настоящему Контракту в сроки, предусмотренные настоящим Контрактом.</w:t>
      </w:r>
    </w:p>
    <w:p w:rsidR="00946F57" w:rsidRPr="00946F57" w:rsidRDefault="00946F57" w:rsidP="001A5C25">
      <w:pPr>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4.4.4. Готовить проекты публикаций в средствах массовой информации по предмету настоящего Контракта.</w:t>
      </w:r>
    </w:p>
    <w:p w:rsidR="00946F57" w:rsidRPr="00946F57" w:rsidRDefault="00946F57" w:rsidP="001A5C25">
      <w:pPr>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4.4.5. Принимать непосредственное участие при проведении публичных слушаний по обсуждению проекта  «</w:t>
      </w:r>
      <w:r w:rsidRPr="00946F57">
        <w:rPr>
          <w:rFonts w:ascii="Times New Roman" w:hAnsi="Times New Roman"/>
          <w:sz w:val="24"/>
          <w:szCs w:val="24"/>
        </w:rPr>
        <w:t xml:space="preserve">Генерального плана сельского поселения </w:t>
      </w:r>
      <w:proofErr w:type="spellStart"/>
      <w:r w:rsidRPr="00946F57">
        <w:rPr>
          <w:rFonts w:ascii="Times New Roman" w:hAnsi="Times New Roman"/>
          <w:sz w:val="24"/>
          <w:szCs w:val="24"/>
        </w:rPr>
        <w:t>Нигматуллинский</w:t>
      </w:r>
      <w:proofErr w:type="spellEnd"/>
      <w:r w:rsidRPr="00946F57">
        <w:rPr>
          <w:rFonts w:ascii="Times New Roman" w:hAnsi="Times New Roman"/>
          <w:sz w:val="24"/>
          <w:szCs w:val="24"/>
        </w:rPr>
        <w:t xml:space="preserve"> </w:t>
      </w:r>
      <w:proofErr w:type="spellStart"/>
      <w:r w:rsidRPr="00946F57">
        <w:rPr>
          <w:rFonts w:ascii="Times New Roman" w:hAnsi="Times New Roman"/>
          <w:sz w:val="24"/>
          <w:szCs w:val="24"/>
        </w:rPr>
        <w:t>ельсовет</w:t>
      </w:r>
      <w:proofErr w:type="spellEnd"/>
      <w:r w:rsidRPr="00946F57">
        <w:rPr>
          <w:rFonts w:ascii="Times New Roman" w:hAnsi="Times New Roman"/>
          <w:sz w:val="24"/>
          <w:szCs w:val="24"/>
        </w:rPr>
        <w:t xml:space="preserve"> с подготовкой инженерных изысканий (с созданием топографической основы)»</w:t>
      </w:r>
      <w:r w:rsidRPr="00946F57">
        <w:rPr>
          <w:rFonts w:ascii="Times New Roman" w:hAnsi="Times New Roman"/>
          <w:color w:val="000000"/>
          <w:sz w:val="24"/>
          <w:szCs w:val="24"/>
        </w:rPr>
        <w:t>.</w:t>
      </w:r>
    </w:p>
    <w:p w:rsidR="00946F57" w:rsidRPr="00946F57" w:rsidRDefault="00946F57" w:rsidP="001A5C25">
      <w:pPr>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4.4.6. Осуществлять доработку (в рамках предусмотренных настоящим Контрактом работ) проекта «</w:t>
      </w:r>
      <w:r w:rsidRPr="00946F57">
        <w:rPr>
          <w:rFonts w:ascii="Times New Roman" w:hAnsi="Times New Roman"/>
          <w:sz w:val="24"/>
          <w:szCs w:val="24"/>
        </w:rPr>
        <w:t xml:space="preserve">Генерального плана сельского поселения </w:t>
      </w:r>
      <w:proofErr w:type="spellStart"/>
      <w:r w:rsidRPr="00946F57">
        <w:rPr>
          <w:rFonts w:ascii="Times New Roman" w:hAnsi="Times New Roman"/>
          <w:sz w:val="24"/>
          <w:szCs w:val="24"/>
        </w:rPr>
        <w:t>Нигматуллинский</w:t>
      </w:r>
      <w:proofErr w:type="spellEnd"/>
      <w:r w:rsidRPr="00946F57">
        <w:rPr>
          <w:rFonts w:ascii="Times New Roman" w:hAnsi="Times New Roman"/>
          <w:sz w:val="24"/>
          <w:szCs w:val="24"/>
        </w:rPr>
        <w:t xml:space="preserve"> сельсовет с подготовкой инженерных изысканий (с созданием топографической основы)»</w:t>
      </w:r>
      <w:r w:rsidRPr="00946F57">
        <w:rPr>
          <w:rFonts w:ascii="Times New Roman" w:hAnsi="Times New Roman"/>
          <w:color w:val="000000"/>
          <w:sz w:val="24"/>
          <w:szCs w:val="24"/>
        </w:rPr>
        <w:t>.</w:t>
      </w:r>
    </w:p>
    <w:p w:rsidR="00946F57" w:rsidRPr="00946F57" w:rsidRDefault="00946F57" w:rsidP="001A5C25">
      <w:pPr>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4.4.7. Предоставить  акт сдачи-приемки выполненных Работ, счет-фактуру  и счет на оплату за выполненные Работы.</w:t>
      </w:r>
    </w:p>
    <w:p w:rsidR="00946F57" w:rsidRPr="00946F57" w:rsidRDefault="00946F57" w:rsidP="001A5C25">
      <w:pPr>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4.4.8.</w:t>
      </w:r>
      <w:r w:rsidRPr="00946F57">
        <w:rPr>
          <w:rFonts w:ascii="Times New Roman" w:hAnsi="Times New Roman"/>
          <w:color w:val="000000"/>
          <w:sz w:val="24"/>
          <w:szCs w:val="24"/>
        </w:rPr>
        <w:tab/>
        <w:t>Приостановить выполнение Работ в случае обнаружения независящих от Исполнителя обстоятельств, которые могут оказать негативное влияние на результаты выполнения Работ или создать невозможность их завершения в установленный настоящим Контрактом срок, и сообщить об этом Заказчику в течение 3 (трех) дней после приостановления выполнения Работ.</w:t>
      </w:r>
    </w:p>
    <w:p w:rsidR="00946F57" w:rsidRPr="00946F57" w:rsidRDefault="00946F57" w:rsidP="001A5C25">
      <w:pPr>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4.4.9.</w:t>
      </w:r>
      <w:r w:rsidRPr="00946F57">
        <w:rPr>
          <w:rFonts w:ascii="Times New Roman" w:hAnsi="Times New Roman"/>
          <w:color w:val="000000"/>
          <w:sz w:val="24"/>
          <w:szCs w:val="24"/>
        </w:rPr>
        <w:tab/>
        <w:t xml:space="preserve"> В случае если законодательством РФ к лицам, осуществляющим выполнение Работ, являющихся предметом настоящего Контракта,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такому требованию в течение всего срока исполнения Контракта.</w:t>
      </w:r>
    </w:p>
    <w:p w:rsidR="00946F57" w:rsidRPr="00946F57" w:rsidRDefault="00946F57" w:rsidP="001A5C25">
      <w:pPr>
        <w:tabs>
          <w:tab w:val="left" w:pos="284"/>
        </w:tabs>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4.4.10.</w:t>
      </w:r>
      <w:r w:rsidRPr="00946F57">
        <w:rPr>
          <w:rFonts w:ascii="Times New Roman" w:hAnsi="Times New Roman"/>
          <w:color w:val="000000"/>
          <w:sz w:val="24"/>
          <w:szCs w:val="24"/>
        </w:rPr>
        <w:tab/>
        <w:t>Представить Заказчику сведения об изменении своего фактического местонахождения и банковских реквизитов в срок не позднее 5 (пяти) дней со дня соответствующего изменения. В случае непредставления в установленный срок указанных сведений вся ответственность за возможные последствия  лежит на Исполнителе.</w:t>
      </w:r>
    </w:p>
    <w:p w:rsidR="00946F57" w:rsidRPr="00946F57" w:rsidRDefault="00946F57" w:rsidP="001A5C25">
      <w:pPr>
        <w:tabs>
          <w:tab w:val="left" w:pos="142"/>
        </w:tabs>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4.4.11.</w:t>
      </w:r>
      <w:r w:rsidRPr="00946F57">
        <w:rPr>
          <w:rFonts w:ascii="Times New Roman" w:hAnsi="Times New Roman"/>
          <w:color w:val="000000"/>
          <w:sz w:val="24"/>
          <w:szCs w:val="24"/>
        </w:rPr>
        <w:tab/>
        <w:t>Исполнять иные обязательства, предусмотренные действующим законодательством РФ и настоящим Контрактом.</w:t>
      </w:r>
    </w:p>
    <w:p w:rsidR="00946F57" w:rsidRPr="00946F57" w:rsidRDefault="00946F57" w:rsidP="001A5C25">
      <w:pPr>
        <w:tabs>
          <w:tab w:val="left" w:pos="142"/>
        </w:tabs>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4.4.12.</w:t>
      </w:r>
      <w:r w:rsidRPr="00946F57">
        <w:rPr>
          <w:rFonts w:ascii="Times New Roman" w:hAnsi="Times New Roman"/>
          <w:color w:val="000000"/>
          <w:sz w:val="24"/>
          <w:szCs w:val="24"/>
        </w:rPr>
        <w:tab/>
        <w:t xml:space="preserve"> Гарантировать, что на момент заключения настоящего Контракта:</w:t>
      </w:r>
    </w:p>
    <w:p w:rsidR="001A5C25" w:rsidRDefault="00946F57" w:rsidP="001A5C25">
      <w:pPr>
        <w:tabs>
          <w:tab w:val="left" w:pos="-426"/>
        </w:tabs>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w:t>
      </w:r>
      <w:r w:rsidRPr="00946F57">
        <w:rPr>
          <w:rFonts w:ascii="Times New Roman" w:hAnsi="Times New Roman"/>
          <w:color w:val="000000"/>
          <w:sz w:val="24"/>
          <w:szCs w:val="24"/>
        </w:rPr>
        <w:tab/>
        <w:t xml:space="preserve">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w:t>
      </w:r>
      <w:r w:rsidRPr="00946F57">
        <w:rPr>
          <w:rFonts w:ascii="Times New Roman" w:hAnsi="Times New Roman"/>
          <w:sz w:val="24"/>
          <w:szCs w:val="24"/>
        </w:rPr>
        <w:t>Кодексом</w:t>
      </w:r>
      <w:r w:rsidRPr="00946F57">
        <w:rPr>
          <w:rFonts w:ascii="Times New Roman" w:hAnsi="Times New Roman"/>
          <w:color w:val="000000"/>
          <w:sz w:val="24"/>
          <w:szCs w:val="24"/>
        </w:rPr>
        <w:t xml:space="preserve"> Российской Федерации об административных правонарушениях, а также, что размер задолженности </w:t>
      </w:r>
      <w:proofErr w:type="gramStart"/>
      <w:r w:rsidRPr="00946F57">
        <w:rPr>
          <w:rFonts w:ascii="Times New Roman" w:hAnsi="Times New Roman"/>
          <w:color w:val="000000"/>
          <w:sz w:val="24"/>
          <w:szCs w:val="24"/>
        </w:rPr>
        <w:t>по</w:t>
      </w:r>
      <w:proofErr w:type="gramEnd"/>
      <w:r w:rsidRPr="00946F57">
        <w:rPr>
          <w:rFonts w:ascii="Times New Roman" w:hAnsi="Times New Roman"/>
          <w:color w:val="000000"/>
          <w:sz w:val="24"/>
          <w:szCs w:val="24"/>
        </w:rPr>
        <w:t xml:space="preserve"> начисленным </w:t>
      </w:r>
    </w:p>
    <w:p w:rsidR="001A5C25" w:rsidRDefault="001A5C25" w:rsidP="001A5C25">
      <w:pPr>
        <w:tabs>
          <w:tab w:val="left" w:pos="-426"/>
        </w:tabs>
        <w:spacing w:after="0" w:line="240" w:lineRule="auto"/>
        <w:ind w:left="-567"/>
        <w:jc w:val="both"/>
        <w:rPr>
          <w:rFonts w:ascii="Times New Roman" w:hAnsi="Times New Roman"/>
          <w:color w:val="000000"/>
          <w:sz w:val="24"/>
          <w:szCs w:val="24"/>
        </w:rPr>
      </w:pPr>
    </w:p>
    <w:p w:rsidR="00946F57" w:rsidRPr="00946F57" w:rsidRDefault="00946F57" w:rsidP="001A5C25">
      <w:pPr>
        <w:tabs>
          <w:tab w:val="left" w:pos="-426"/>
        </w:tabs>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lastRenderedPageBreak/>
        <w:t>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по данным бухгалтерской отчетности за последний завершенный отчетный период;</w:t>
      </w:r>
    </w:p>
    <w:p w:rsidR="00946F57" w:rsidRPr="00946F57" w:rsidRDefault="00946F57" w:rsidP="001A5C25">
      <w:pPr>
        <w:tabs>
          <w:tab w:val="left" w:pos="-284"/>
        </w:tabs>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w:t>
      </w:r>
      <w:r w:rsidRPr="00946F57">
        <w:rPr>
          <w:rFonts w:ascii="Times New Roman" w:hAnsi="Times New Roman"/>
          <w:color w:val="000000"/>
          <w:sz w:val="24"/>
          <w:szCs w:val="24"/>
        </w:rPr>
        <w:tab/>
        <w:t xml:space="preserve">не </w:t>
      </w:r>
      <w:proofErr w:type="gramStart"/>
      <w:r w:rsidRPr="00946F57">
        <w:rPr>
          <w:rFonts w:ascii="Times New Roman" w:hAnsi="Times New Roman"/>
          <w:color w:val="000000"/>
          <w:sz w:val="24"/>
          <w:szCs w:val="24"/>
        </w:rPr>
        <w:t>обременен</w:t>
      </w:r>
      <w:proofErr w:type="gramEnd"/>
      <w:r w:rsidRPr="00946F57">
        <w:rPr>
          <w:rFonts w:ascii="Times New Roman" w:hAnsi="Times New Roman"/>
          <w:color w:val="000000"/>
          <w:sz w:val="24"/>
          <w:szCs w:val="24"/>
        </w:rPr>
        <w:t xml:space="preserve"> обязательствами имущественного характера, способными помешать исполнению обязательств по настоящему Контракту;</w:t>
      </w:r>
    </w:p>
    <w:p w:rsidR="00946F57" w:rsidRPr="00946F57" w:rsidRDefault="00946F57" w:rsidP="001A5C25">
      <w:pPr>
        <w:spacing w:after="0" w:line="240" w:lineRule="auto"/>
        <w:ind w:left="-567"/>
        <w:jc w:val="both"/>
        <w:rPr>
          <w:rFonts w:ascii="Times New Roman" w:hAnsi="Times New Roman"/>
          <w:sz w:val="24"/>
          <w:szCs w:val="24"/>
        </w:rPr>
      </w:pPr>
      <w:r w:rsidRPr="00946F57">
        <w:rPr>
          <w:rFonts w:ascii="Times New Roman" w:hAnsi="Times New Roman"/>
          <w:sz w:val="24"/>
          <w:szCs w:val="24"/>
        </w:rPr>
        <w:t>-  за последние два года не нарушал договорных обязательств и не причинял ущерба (либо погасил причиненный ущерб) по аналогичным контрактам и договорам.</w:t>
      </w:r>
    </w:p>
    <w:p w:rsidR="00946F57" w:rsidRPr="00946F57" w:rsidRDefault="00946F57" w:rsidP="001A5C25">
      <w:pPr>
        <w:spacing w:before="120" w:after="0" w:line="240" w:lineRule="auto"/>
        <w:ind w:left="-567"/>
        <w:jc w:val="center"/>
        <w:rPr>
          <w:rFonts w:ascii="Times New Roman" w:hAnsi="Times New Roman"/>
          <w:b/>
          <w:color w:val="000000"/>
          <w:sz w:val="24"/>
          <w:szCs w:val="24"/>
        </w:rPr>
      </w:pPr>
      <w:r w:rsidRPr="00946F57">
        <w:rPr>
          <w:rFonts w:ascii="Times New Roman" w:hAnsi="Times New Roman"/>
          <w:b/>
          <w:color w:val="000000"/>
          <w:sz w:val="24"/>
          <w:szCs w:val="24"/>
        </w:rPr>
        <w:t xml:space="preserve">5. Гарантии качества Работ </w:t>
      </w:r>
    </w:p>
    <w:p w:rsidR="00946F57" w:rsidRPr="00946F57" w:rsidRDefault="00946F57" w:rsidP="001A5C25">
      <w:pPr>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5.1. Исполнитель гарантирует качество выполненных Работ в соответствии с требованиями действующего законодательства, утвержденными на данный вид работ.</w:t>
      </w:r>
    </w:p>
    <w:p w:rsidR="00946F57" w:rsidRPr="00946F57" w:rsidRDefault="00946F57" w:rsidP="001A5C25">
      <w:pPr>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5.2. При исполнении настоящего Контракта Исполнитель гарантирует:</w:t>
      </w:r>
    </w:p>
    <w:p w:rsidR="00946F57" w:rsidRPr="00946F57" w:rsidRDefault="00946F57" w:rsidP="001A5C25">
      <w:pPr>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 xml:space="preserve">5.2.1. </w:t>
      </w:r>
      <w:proofErr w:type="gramStart"/>
      <w:r w:rsidRPr="00946F57">
        <w:rPr>
          <w:rFonts w:ascii="Times New Roman" w:hAnsi="Times New Roman"/>
          <w:color w:val="000000"/>
          <w:sz w:val="24"/>
          <w:szCs w:val="24"/>
        </w:rPr>
        <w:t>Своими силами и за свой счет, устранить допущенные по его вине недоработки, недостатки, а также ошибки в расчетах и аналитических выводах, которые могут повлечь отступления от параметров, в предусмотренных в Техническом задании или в Контракте, выявленные в период выполнения работ, а также за весь гарантийный срок установленный пунктом 5.4. настоящего контракта;</w:t>
      </w:r>
      <w:proofErr w:type="gramEnd"/>
    </w:p>
    <w:p w:rsidR="00946F57" w:rsidRPr="00946F57" w:rsidRDefault="00946F57" w:rsidP="001A5C25">
      <w:pPr>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5.2.2. выполнение Работ надлежащего качества, а также средствами измерения, техническими средствами и оборудованием, аттестованным и подтвержденными свидетельствами о поверке в соответствии с требованиями нормативно-технической документации.</w:t>
      </w:r>
    </w:p>
    <w:p w:rsidR="00946F57" w:rsidRPr="00946F57" w:rsidRDefault="00946F57" w:rsidP="001A5C25">
      <w:pPr>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5.3. Вся полнота ответственности за соблюдением норм и правил по технической безопасности и пожарной безопасности при выполнении работ возлагается на Исполнителя.</w:t>
      </w:r>
    </w:p>
    <w:p w:rsidR="00946F57" w:rsidRPr="00946F57" w:rsidRDefault="00946F57" w:rsidP="001A5C25">
      <w:pPr>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 xml:space="preserve">5.4. Гарантийный срок на оказанные по настоящему Контракту работы составляет 18 (Восемнадцать) месяцев с даты подписания </w:t>
      </w:r>
      <w:r w:rsidRPr="00946F57">
        <w:rPr>
          <w:rFonts w:ascii="Times New Roman" w:hAnsi="Times New Roman"/>
          <w:sz w:val="24"/>
          <w:szCs w:val="24"/>
        </w:rPr>
        <w:t>акта сдачи-приемки  выполненных Работ</w:t>
      </w:r>
      <w:r w:rsidRPr="00946F57">
        <w:rPr>
          <w:rFonts w:ascii="Times New Roman" w:hAnsi="Times New Roman"/>
          <w:color w:val="000000"/>
          <w:sz w:val="24"/>
          <w:szCs w:val="24"/>
        </w:rPr>
        <w:t>.</w:t>
      </w:r>
    </w:p>
    <w:p w:rsidR="00946F57" w:rsidRPr="00946F57" w:rsidRDefault="00946F57" w:rsidP="001A5C25">
      <w:pPr>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5.5. Срок устранения недостатков в период действия гарантии составляет 14 (Четырнадцать) рабочих дней с даты получения требования.</w:t>
      </w:r>
    </w:p>
    <w:p w:rsidR="00946F57" w:rsidRPr="00946F57" w:rsidRDefault="00946F57" w:rsidP="001A5C25">
      <w:pPr>
        <w:spacing w:before="120" w:after="120" w:line="240" w:lineRule="auto"/>
        <w:ind w:left="-567"/>
        <w:jc w:val="center"/>
        <w:rPr>
          <w:rFonts w:ascii="Times New Roman" w:hAnsi="Times New Roman"/>
          <w:b/>
          <w:color w:val="000000"/>
          <w:sz w:val="24"/>
          <w:szCs w:val="24"/>
        </w:rPr>
      </w:pPr>
      <w:r w:rsidRPr="00946F57">
        <w:rPr>
          <w:rFonts w:ascii="Times New Roman" w:hAnsi="Times New Roman"/>
          <w:b/>
          <w:color w:val="000000"/>
          <w:sz w:val="24"/>
          <w:szCs w:val="24"/>
        </w:rPr>
        <w:t xml:space="preserve">6. Обеспечение исполнения обязательств по Контракту </w:t>
      </w:r>
    </w:p>
    <w:p w:rsidR="00946F57" w:rsidRPr="00946F57" w:rsidRDefault="00946F57" w:rsidP="001A5C25">
      <w:pPr>
        <w:shd w:val="clear" w:color="auto" w:fill="FFFFFF"/>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6.1. Обеспечение исполнения обязательств по Контракту предо</w:t>
      </w:r>
      <w:r w:rsidR="00D60093">
        <w:rPr>
          <w:rFonts w:ascii="Times New Roman" w:hAnsi="Times New Roman"/>
          <w:color w:val="000000"/>
          <w:sz w:val="24"/>
          <w:szCs w:val="24"/>
        </w:rPr>
        <w:t>ставляется Исполнителем в виде</w:t>
      </w:r>
      <w:r w:rsidRPr="00946F57">
        <w:rPr>
          <w:rFonts w:ascii="Times New Roman" w:hAnsi="Times New Roman"/>
          <w:color w:val="000000"/>
          <w:sz w:val="24"/>
          <w:szCs w:val="24"/>
        </w:rPr>
        <w:t xml:space="preserve"> передачи </w:t>
      </w:r>
      <w:r w:rsidRPr="00946F57">
        <w:rPr>
          <w:rFonts w:ascii="Times New Roman" w:hAnsi="Times New Roman"/>
          <w:bCs/>
          <w:color w:val="000000"/>
          <w:sz w:val="24"/>
          <w:szCs w:val="24"/>
        </w:rPr>
        <w:t>Заказчику</w:t>
      </w:r>
      <w:r w:rsidRPr="00946F57">
        <w:rPr>
          <w:rFonts w:ascii="Times New Roman" w:hAnsi="Times New Roman"/>
          <w:color w:val="000000"/>
          <w:sz w:val="24"/>
          <w:szCs w:val="24"/>
        </w:rPr>
        <w:t xml:space="preserve">  в залог денежных средств, в том числе в форме вклада (депозита)</w:t>
      </w:r>
      <w:r w:rsidR="00D60093">
        <w:rPr>
          <w:rFonts w:ascii="Times New Roman" w:hAnsi="Times New Roman"/>
          <w:i/>
          <w:iCs/>
          <w:color w:val="000000"/>
          <w:sz w:val="24"/>
          <w:szCs w:val="24"/>
        </w:rPr>
        <w:t>.</w:t>
      </w:r>
    </w:p>
    <w:p w:rsidR="00946F57" w:rsidRPr="00946F57" w:rsidRDefault="00946F57" w:rsidP="001A5C25">
      <w:pPr>
        <w:tabs>
          <w:tab w:val="left" w:pos="0"/>
        </w:tabs>
        <w:spacing w:after="0" w:line="240" w:lineRule="auto"/>
        <w:ind w:left="-567"/>
        <w:jc w:val="both"/>
        <w:rPr>
          <w:rFonts w:ascii="Times New Roman" w:hAnsi="Times New Roman"/>
          <w:b/>
          <w:color w:val="000000"/>
          <w:sz w:val="24"/>
          <w:szCs w:val="24"/>
        </w:rPr>
      </w:pPr>
      <w:r w:rsidRPr="00946F57">
        <w:rPr>
          <w:rFonts w:ascii="Times New Roman" w:hAnsi="Times New Roman"/>
          <w:color w:val="000000"/>
          <w:sz w:val="24"/>
          <w:szCs w:val="24"/>
        </w:rPr>
        <w:t>6.2. Документы, подтверждающие о</w:t>
      </w:r>
      <w:r w:rsidR="00D60093">
        <w:rPr>
          <w:rFonts w:ascii="Times New Roman" w:hAnsi="Times New Roman"/>
          <w:color w:val="000000"/>
          <w:sz w:val="24"/>
          <w:szCs w:val="24"/>
        </w:rPr>
        <w:t>беспечение исполнения Контракта -</w:t>
      </w:r>
      <w:r w:rsidRPr="00946F57">
        <w:rPr>
          <w:rFonts w:ascii="Times New Roman" w:hAnsi="Times New Roman"/>
          <w:color w:val="000000"/>
          <w:sz w:val="24"/>
          <w:szCs w:val="24"/>
        </w:rPr>
        <w:t xml:space="preserve"> </w:t>
      </w:r>
      <w:r w:rsidR="00D60093">
        <w:rPr>
          <w:rFonts w:ascii="Times New Roman" w:hAnsi="Times New Roman"/>
          <w:color w:val="000000"/>
          <w:sz w:val="24"/>
          <w:szCs w:val="24"/>
        </w:rPr>
        <w:t>пе</w:t>
      </w:r>
      <w:r w:rsidRPr="00946F57">
        <w:rPr>
          <w:rFonts w:ascii="Times New Roman" w:hAnsi="Times New Roman"/>
          <w:color w:val="000000"/>
          <w:sz w:val="24"/>
          <w:szCs w:val="24"/>
        </w:rPr>
        <w:t xml:space="preserve">редача </w:t>
      </w:r>
      <w:r w:rsidRPr="00946F57">
        <w:rPr>
          <w:rFonts w:ascii="Times New Roman" w:hAnsi="Times New Roman"/>
          <w:bCs/>
          <w:color w:val="000000"/>
          <w:sz w:val="24"/>
          <w:szCs w:val="24"/>
        </w:rPr>
        <w:t>Заказчику</w:t>
      </w:r>
      <w:r w:rsidRPr="00946F57">
        <w:rPr>
          <w:rFonts w:ascii="Times New Roman" w:hAnsi="Times New Roman"/>
          <w:color w:val="000000"/>
          <w:sz w:val="24"/>
          <w:szCs w:val="24"/>
        </w:rPr>
        <w:t xml:space="preserve"> в залог денежных средств, в том числе в форме вклада </w:t>
      </w:r>
      <w:r w:rsidR="001842D5">
        <w:rPr>
          <w:rFonts w:ascii="Times New Roman" w:hAnsi="Times New Roman"/>
          <w:color w:val="000000"/>
          <w:sz w:val="24"/>
          <w:szCs w:val="24"/>
        </w:rPr>
        <w:t>(депозита), в размере 22 793</w:t>
      </w:r>
      <w:r w:rsidRPr="00946F57">
        <w:rPr>
          <w:rFonts w:ascii="Times New Roman" w:hAnsi="Times New Roman"/>
          <w:color w:val="000000"/>
          <w:sz w:val="24"/>
          <w:szCs w:val="24"/>
        </w:rPr>
        <w:t xml:space="preserve"> рублей</w:t>
      </w:r>
      <w:r w:rsidRPr="001842D5">
        <w:rPr>
          <w:rFonts w:ascii="Times New Roman" w:hAnsi="Times New Roman"/>
          <w:color w:val="000000"/>
          <w:sz w:val="24"/>
          <w:szCs w:val="24"/>
        </w:rPr>
        <w:t xml:space="preserve"> </w:t>
      </w:r>
      <w:r w:rsidR="001842D5" w:rsidRPr="001842D5">
        <w:rPr>
          <w:rFonts w:ascii="Times New Roman" w:hAnsi="Times New Roman"/>
          <w:color w:val="000000"/>
          <w:sz w:val="24"/>
          <w:szCs w:val="24"/>
        </w:rPr>
        <w:t>00</w:t>
      </w:r>
      <w:r w:rsidRPr="00946F57">
        <w:rPr>
          <w:rFonts w:ascii="Times New Roman" w:hAnsi="Times New Roman"/>
          <w:color w:val="000000"/>
          <w:sz w:val="24"/>
          <w:szCs w:val="24"/>
        </w:rPr>
        <w:t xml:space="preserve"> копеек</w:t>
      </w:r>
      <w:r w:rsidR="00417FBF">
        <w:rPr>
          <w:rFonts w:ascii="Times New Roman" w:hAnsi="Times New Roman"/>
          <w:color w:val="000000"/>
          <w:sz w:val="24"/>
          <w:szCs w:val="24"/>
        </w:rPr>
        <w:t>,</w:t>
      </w:r>
      <w:r w:rsidRPr="00946F57">
        <w:rPr>
          <w:rFonts w:ascii="Times New Roman" w:hAnsi="Times New Roman"/>
          <w:color w:val="000000"/>
          <w:sz w:val="24"/>
          <w:szCs w:val="24"/>
        </w:rPr>
        <w:t xml:space="preserve"> являются неотъемлемыми частями настоящего Контракта. </w:t>
      </w:r>
    </w:p>
    <w:p w:rsidR="00946F57" w:rsidRDefault="00946F57" w:rsidP="001A5C25">
      <w:pPr>
        <w:tabs>
          <w:tab w:val="left" w:pos="360"/>
        </w:tabs>
        <w:spacing w:after="0" w:line="240" w:lineRule="auto"/>
        <w:ind w:left="-567"/>
        <w:jc w:val="both"/>
        <w:rPr>
          <w:rFonts w:ascii="Times New Roman" w:hAnsi="Times New Roman"/>
          <w:sz w:val="24"/>
          <w:szCs w:val="24"/>
        </w:rPr>
      </w:pPr>
      <w:r w:rsidRPr="00946F57">
        <w:rPr>
          <w:rFonts w:ascii="Times New Roman" w:hAnsi="Times New Roman"/>
          <w:sz w:val="24"/>
          <w:szCs w:val="24"/>
        </w:rPr>
        <w:t>6.</w:t>
      </w:r>
      <w:r w:rsidR="00417FBF">
        <w:rPr>
          <w:rFonts w:ascii="Times New Roman" w:hAnsi="Times New Roman"/>
          <w:sz w:val="24"/>
          <w:szCs w:val="24"/>
        </w:rPr>
        <w:t>3</w:t>
      </w:r>
      <w:r w:rsidRPr="00946F57">
        <w:rPr>
          <w:rFonts w:ascii="Times New Roman" w:hAnsi="Times New Roman"/>
          <w:sz w:val="24"/>
          <w:szCs w:val="24"/>
        </w:rPr>
        <w:t xml:space="preserve">. Денежные средства, передаваемые в обеспечение исполнения Контракта, должны быть </w:t>
      </w:r>
      <w:r w:rsidR="001842D5">
        <w:rPr>
          <w:rFonts w:ascii="Times New Roman" w:hAnsi="Times New Roman"/>
          <w:sz w:val="24"/>
          <w:szCs w:val="24"/>
        </w:rPr>
        <w:t>перечислены в размере 22 793 рублей 00</w:t>
      </w:r>
      <w:r w:rsidRPr="00946F57">
        <w:rPr>
          <w:rFonts w:ascii="Times New Roman" w:hAnsi="Times New Roman"/>
          <w:sz w:val="24"/>
          <w:szCs w:val="24"/>
        </w:rPr>
        <w:t xml:space="preserve"> копеек, на счет </w:t>
      </w:r>
      <w:r w:rsidRPr="00946F57">
        <w:rPr>
          <w:rFonts w:ascii="Times New Roman" w:hAnsi="Times New Roman"/>
          <w:bCs/>
          <w:sz w:val="24"/>
          <w:szCs w:val="24"/>
        </w:rPr>
        <w:t>Заказчика до заключения Контракта</w:t>
      </w:r>
      <w:r w:rsidR="00A06085">
        <w:rPr>
          <w:rFonts w:ascii="Times New Roman" w:hAnsi="Times New Roman"/>
          <w:sz w:val="24"/>
          <w:szCs w:val="24"/>
        </w:rPr>
        <w:t xml:space="preserve"> по следующим реквизитам: </w:t>
      </w:r>
    </w:p>
    <w:p w:rsidR="00A06085" w:rsidRPr="00683B89" w:rsidRDefault="00A06085" w:rsidP="001A5C25">
      <w:pPr>
        <w:tabs>
          <w:tab w:val="left" w:pos="0"/>
        </w:tabs>
        <w:spacing w:after="0" w:line="240" w:lineRule="auto"/>
        <w:ind w:left="-567"/>
        <w:jc w:val="both"/>
        <w:rPr>
          <w:rFonts w:ascii="Times New Roman" w:hAnsi="Times New Roman"/>
          <w:sz w:val="24"/>
          <w:szCs w:val="24"/>
        </w:rPr>
      </w:pPr>
      <w:r>
        <w:rPr>
          <w:rFonts w:ascii="Times New Roman" w:hAnsi="Times New Roman"/>
          <w:sz w:val="24"/>
          <w:szCs w:val="24"/>
        </w:rPr>
        <w:t>Получатель</w:t>
      </w:r>
      <w:r w:rsidRPr="00683B89">
        <w:rPr>
          <w:rFonts w:ascii="Times New Roman" w:hAnsi="Times New Roman"/>
          <w:sz w:val="24"/>
          <w:szCs w:val="24"/>
        </w:rPr>
        <w:t xml:space="preserve">: </w:t>
      </w:r>
      <w:r>
        <w:rPr>
          <w:rFonts w:ascii="Times New Roman" w:hAnsi="Times New Roman"/>
          <w:sz w:val="24"/>
          <w:szCs w:val="24"/>
        </w:rPr>
        <w:t xml:space="preserve">Администрация сельского поселения </w:t>
      </w:r>
      <w:proofErr w:type="spellStart"/>
      <w:r>
        <w:rPr>
          <w:rFonts w:ascii="Times New Roman" w:hAnsi="Times New Roman"/>
          <w:sz w:val="24"/>
          <w:szCs w:val="24"/>
        </w:rPr>
        <w:t>Нигматуллинский</w:t>
      </w:r>
      <w:proofErr w:type="spellEnd"/>
      <w:r>
        <w:rPr>
          <w:rFonts w:ascii="Times New Roman" w:hAnsi="Times New Roman"/>
          <w:sz w:val="24"/>
          <w:szCs w:val="24"/>
        </w:rPr>
        <w:t xml:space="preserve"> сельсовет муниципального района </w:t>
      </w:r>
      <w:proofErr w:type="spellStart"/>
      <w:r>
        <w:rPr>
          <w:rFonts w:ascii="Times New Roman" w:hAnsi="Times New Roman"/>
          <w:sz w:val="24"/>
          <w:szCs w:val="24"/>
        </w:rPr>
        <w:t>Альшеевский</w:t>
      </w:r>
      <w:proofErr w:type="spellEnd"/>
      <w:r>
        <w:rPr>
          <w:rFonts w:ascii="Times New Roman" w:hAnsi="Times New Roman"/>
          <w:sz w:val="24"/>
          <w:szCs w:val="24"/>
        </w:rPr>
        <w:t xml:space="preserve">  район Республики Башкортостан.</w:t>
      </w:r>
    </w:p>
    <w:p w:rsidR="00A06085" w:rsidRDefault="00A06085" w:rsidP="001A5C25">
      <w:pPr>
        <w:tabs>
          <w:tab w:val="left" w:pos="0"/>
        </w:tabs>
        <w:spacing w:after="0" w:line="240" w:lineRule="auto"/>
        <w:ind w:left="-567"/>
        <w:jc w:val="both"/>
        <w:rPr>
          <w:rFonts w:ascii="Times New Roman" w:hAnsi="Times New Roman"/>
          <w:sz w:val="24"/>
          <w:szCs w:val="24"/>
        </w:rPr>
      </w:pPr>
      <w:r w:rsidRPr="00683B89">
        <w:rPr>
          <w:rFonts w:ascii="Times New Roman" w:hAnsi="Times New Roman"/>
          <w:sz w:val="24"/>
          <w:szCs w:val="24"/>
        </w:rPr>
        <w:tab/>
        <w:t>лицевой счет:</w:t>
      </w:r>
      <w:r>
        <w:rPr>
          <w:rFonts w:ascii="Times New Roman" w:hAnsi="Times New Roman"/>
          <w:sz w:val="24"/>
          <w:szCs w:val="24"/>
        </w:rPr>
        <w:t xml:space="preserve"> 05802260010</w:t>
      </w:r>
      <w:r>
        <w:rPr>
          <w:rFonts w:ascii="Times New Roman" w:hAnsi="Times New Roman"/>
          <w:sz w:val="24"/>
          <w:szCs w:val="24"/>
        </w:rPr>
        <w:tab/>
      </w:r>
    </w:p>
    <w:p w:rsidR="00A06085" w:rsidRPr="00683B89" w:rsidRDefault="00A06085" w:rsidP="001A5C25">
      <w:pPr>
        <w:tabs>
          <w:tab w:val="left" w:pos="0"/>
        </w:tabs>
        <w:spacing w:after="0" w:line="240" w:lineRule="auto"/>
        <w:ind w:left="-567"/>
        <w:jc w:val="both"/>
        <w:rPr>
          <w:rFonts w:ascii="Times New Roman" w:hAnsi="Times New Roman"/>
          <w:sz w:val="24"/>
          <w:szCs w:val="24"/>
        </w:rPr>
      </w:pPr>
      <w:r>
        <w:rPr>
          <w:rFonts w:ascii="Times New Roman" w:hAnsi="Times New Roman"/>
          <w:sz w:val="24"/>
          <w:szCs w:val="24"/>
        </w:rPr>
        <w:tab/>
        <w:t>Расчетный счет</w:t>
      </w:r>
      <w:r w:rsidRPr="00683B89">
        <w:rPr>
          <w:rFonts w:ascii="Times New Roman" w:hAnsi="Times New Roman"/>
          <w:sz w:val="24"/>
          <w:szCs w:val="24"/>
        </w:rPr>
        <w:t xml:space="preserve">: </w:t>
      </w:r>
      <w:r>
        <w:rPr>
          <w:rFonts w:ascii="Times New Roman" w:hAnsi="Times New Roman"/>
          <w:sz w:val="24"/>
          <w:szCs w:val="24"/>
        </w:rPr>
        <w:t>40302810006005008187</w:t>
      </w:r>
    </w:p>
    <w:p w:rsidR="00A06085" w:rsidRPr="00683B89" w:rsidRDefault="00A06085" w:rsidP="001A5C25">
      <w:pPr>
        <w:tabs>
          <w:tab w:val="left" w:pos="0"/>
        </w:tabs>
        <w:spacing w:after="0" w:line="240" w:lineRule="auto"/>
        <w:ind w:left="-567"/>
        <w:jc w:val="both"/>
        <w:rPr>
          <w:rFonts w:ascii="Times New Roman" w:hAnsi="Times New Roman"/>
          <w:sz w:val="24"/>
          <w:szCs w:val="24"/>
        </w:rPr>
      </w:pPr>
      <w:r w:rsidRPr="00683B89">
        <w:rPr>
          <w:rFonts w:ascii="Times New Roman" w:hAnsi="Times New Roman"/>
          <w:sz w:val="24"/>
          <w:szCs w:val="24"/>
        </w:rPr>
        <w:tab/>
      </w:r>
      <w:proofErr w:type="gramStart"/>
      <w:r w:rsidRPr="00683B89">
        <w:rPr>
          <w:rFonts w:ascii="Times New Roman" w:hAnsi="Times New Roman"/>
          <w:sz w:val="24"/>
          <w:szCs w:val="24"/>
        </w:rPr>
        <w:t>(ИНН:</w:t>
      </w:r>
      <w:r>
        <w:rPr>
          <w:rFonts w:ascii="Times New Roman" w:hAnsi="Times New Roman"/>
          <w:sz w:val="24"/>
          <w:szCs w:val="24"/>
        </w:rPr>
        <w:t xml:space="preserve"> 0202008154</w:t>
      </w:r>
      <w:r w:rsidRPr="00683B89">
        <w:rPr>
          <w:rFonts w:ascii="Times New Roman" w:hAnsi="Times New Roman"/>
          <w:sz w:val="24"/>
          <w:szCs w:val="24"/>
        </w:rPr>
        <w:t xml:space="preserve">, КПП: </w:t>
      </w:r>
      <w:r>
        <w:rPr>
          <w:rFonts w:ascii="Times New Roman" w:hAnsi="Times New Roman"/>
          <w:sz w:val="24"/>
          <w:szCs w:val="24"/>
        </w:rPr>
        <w:t>020201001</w:t>
      </w:r>
      <w:r w:rsidRPr="00683B89">
        <w:rPr>
          <w:rFonts w:ascii="Times New Roman" w:hAnsi="Times New Roman"/>
          <w:sz w:val="24"/>
          <w:szCs w:val="24"/>
        </w:rPr>
        <w:t xml:space="preserve">  </w:t>
      </w:r>
      <w:proofErr w:type="gramEnd"/>
    </w:p>
    <w:p w:rsidR="00A06085" w:rsidRPr="00683B89" w:rsidRDefault="00A06085" w:rsidP="001A5C25">
      <w:pPr>
        <w:tabs>
          <w:tab w:val="left" w:pos="0"/>
        </w:tabs>
        <w:spacing w:after="0" w:line="240" w:lineRule="auto"/>
        <w:ind w:left="-567"/>
        <w:jc w:val="both"/>
        <w:rPr>
          <w:rFonts w:ascii="Times New Roman" w:hAnsi="Times New Roman"/>
          <w:sz w:val="24"/>
          <w:szCs w:val="24"/>
        </w:rPr>
      </w:pPr>
      <w:r>
        <w:rPr>
          <w:rFonts w:ascii="Times New Roman" w:hAnsi="Times New Roman"/>
          <w:sz w:val="24"/>
          <w:szCs w:val="24"/>
        </w:rPr>
        <w:tab/>
        <w:t>БИК: 048073601</w:t>
      </w:r>
    </w:p>
    <w:p w:rsidR="00A06085" w:rsidRPr="00683B89" w:rsidRDefault="00A06085" w:rsidP="001A5C25">
      <w:pPr>
        <w:tabs>
          <w:tab w:val="left" w:pos="0"/>
        </w:tabs>
        <w:spacing w:after="0" w:line="240" w:lineRule="auto"/>
        <w:ind w:left="-567"/>
        <w:jc w:val="both"/>
        <w:rPr>
          <w:rFonts w:ascii="Times New Roman" w:hAnsi="Times New Roman"/>
          <w:sz w:val="24"/>
          <w:szCs w:val="24"/>
        </w:rPr>
      </w:pPr>
      <w:r w:rsidRPr="00683B89">
        <w:rPr>
          <w:rFonts w:ascii="Times New Roman" w:hAnsi="Times New Roman"/>
          <w:sz w:val="24"/>
          <w:szCs w:val="24"/>
        </w:rPr>
        <w:tab/>
        <w:t xml:space="preserve">Наименование банка: </w:t>
      </w:r>
      <w:r>
        <w:rPr>
          <w:rFonts w:ascii="Times New Roman" w:hAnsi="Times New Roman"/>
          <w:sz w:val="24"/>
          <w:szCs w:val="24"/>
        </w:rPr>
        <w:t xml:space="preserve"> Отделение № 8598 Сбербанка России г. Уфа</w:t>
      </w:r>
    </w:p>
    <w:p w:rsidR="00946F57" w:rsidRPr="00946F57" w:rsidRDefault="00946F57" w:rsidP="001A5C25">
      <w:pPr>
        <w:shd w:val="clear" w:color="auto" w:fill="FFFFFF"/>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Факт внесения денежных средств в обеспечение исполнения Контракта подтверждается документами о внесении денежных средств, в качестве обеспечения исполнения Контракта (платежным поручением, подтверждающими перечисление денежных средств, в качестве обеспечения исполнения Контракта или копией такого поручения).</w:t>
      </w:r>
    </w:p>
    <w:p w:rsidR="00946F57" w:rsidRPr="00946F57" w:rsidRDefault="00417FBF" w:rsidP="001A5C25">
      <w:pPr>
        <w:pStyle w:val="afc"/>
        <w:numPr>
          <w:ilvl w:val="2"/>
          <w:numId w:val="0"/>
        </w:numPr>
        <w:spacing w:after="0" w:line="240" w:lineRule="auto"/>
        <w:ind w:left="-567"/>
        <w:jc w:val="both"/>
        <w:rPr>
          <w:rFonts w:ascii="Times New Roman" w:hAnsi="Times New Roman"/>
          <w:sz w:val="24"/>
          <w:szCs w:val="24"/>
        </w:rPr>
      </w:pPr>
      <w:r>
        <w:rPr>
          <w:rFonts w:ascii="Times New Roman" w:hAnsi="Times New Roman"/>
          <w:sz w:val="24"/>
          <w:szCs w:val="24"/>
        </w:rPr>
        <w:t>6.4</w:t>
      </w:r>
      <w:r w:rsidR="00946F57" w:rsidRPr="00946F57">
        <w:rPr>
          <w:rFonts w:ascii="Times New Roman" w:hAnsi="Times New Roman"/>
          <w:sz w:val="24"/>
          <w:szCs w:val="24"/>
        </w:rPr>
        <w:t>. Сумма обеспечения исполнения Контракта не подлежит возврату «Исполнителю» в случае неисполнения или ненадлежащего исполнения «Исполнителе</w:t>
      </w:r>
      <w:r w:rsidR="00946F57" w:rsidRPr="00946F57">
        <w:rPr>
          <w:rFonts w:ascii="Times New Roman" w:hAnsi="Times New Roman"/>
          <w:bCs/>
          <w:sz w:val="24"/>
          <w:szCs w:val="24"/>
        </w:rPr>
        <w:t>м»</w:t>
      </w:r>
      <w:r w:rsidR="00946F57" w:rsidRPr="00946F57">
        <w:rPr>
          <w:rFonts w:ascii="Times New Roman" w:hAnsi="Times New Roman"/>
          <w:sz w:val="24"/>
          <w:szCs w:val="24"/>
        </w:rPr>
        <w:t xml:space="preserve"> своих обязательств по Контракту.</w:t>
      </w:r>
    </w:p>
    <w:p w:rsidR="001A5C25" w:rsidRDefault="00417FBF" w:rsidP="001A5C25">
      <w:pPr>
        <w:shd w:val="clear" w:color="auto" w:fill="FFFFFF"/>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6.5</w:t>
      </w:r>
      <w:r w:rsidR="00946F57" w:rsidRPr="00946F57">
        <w:rPr>
          <w:rFonts w:ascii="Times New Roman" w:hAnsi="Times New Roman"/>
          <w:color w:val="000000"/>
          <w:sz w:val="24"/>
          <w:szCs w:val="24"/>
        </w:rPr>
        <w:t xml:space="preserve">. Денежные средства, переданные в обеспечение исполнения Контракта, возвращаются «Исполнителю» в течение 20 </w:t>
      </w:r>
      <w:r w:rsidR="008D2CE3">
        <w:rPr>
          <w:rFonts w:ascii="Times New Roman" w:hAnsi="Times New Roman"/>
          <w:color w:val="000000"/>
          <w:sz w:val="24"/>
          <w:szCs w:val="24"/>
        </w:rPr>
        <w:t>календарных</w:t>
      </w:r>
      <w:r w:rsidR="00946F57" w:rsidRPr="00946F57">
        <w:rPr>
          <w:rFonts w:ascii="Times New Roman" w:hAnsi="Times New Roman"/>
          <w:color w:val="000000"/>
          <w:sz w:val="24"/>
          <w:szCs w:val="24"/>
        </w:rPr>
        <w:t xml:space="preserve"> дней после подписания Акта о приемке всех выполненных работ, на основании  письменного заявления «Исполнителя» по реквизитам, </w:t>
      </w:r>
    </w:p>
    <w:p w:rsidR="001A5C25" w:rsidRDefault="001A5C25" w:rsidP="001A5C25">
      <w:pPr>
        <w:shd w:val="clear" w:color="auto" w:fill="FFFFFF"/>
        <w:spacing w:after="0" w:line="240" w:lineRule="auto"/>
        <w:ind w:left="-567"/>
        <w:jc w:val="both"/>
        <w:rPr>
          <w:rFonts w:ascii="Times New Roman" w:hAnsi="Times New Roman"/>
          <w:color w:val="000000"/>
          <w:sz w:val="24"/>
          <w:szCs w:val="24"/>
        </w:rPr>
      </w:pPr>
    </w:p>
    <w:p w:rsidR="001A5C25" w:rsidRDefault="001A5C25" w:rsidP="001A5C25">
      <w:pPr>
        <w:shd w:val="clear" w:color="auto" w:fill="FFFFFF"/>
        <w:spacing w:after="0" w:line="240" w:lineRule="auto"/>
        <w:ind w:left="-567"/>
        <w:jc w:val="both"/>
        <w:rPr>
          <w:rFonts w:ascii="Times New Roman" w:hAnsi="Times New Roman"/>
          <w:color w:val="000000"/>
          <w:sz w:val="24"/>
          <w:szCs w:val="24"/>
        </w:rPr>
      </w:pPr>
    </w:p>
    <w:p w:rsidR="00946F57" w:rsidRPr="00946F57" w:rsidRDefault="00946F57" w:rsidP="001A5C25">
      <w:pPr>
        <w:shd w:val="clear" w:color="auto" w:fill="FFFFFF"/>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lastRenderedPageBreak/>
        <w:t>указанным в разделе 1</w:t>
      </w:r>
      <w:r w:rsidR="00417FBF">
        <w:rPr>
          <w:rFonts w:ascii="Times New Roman" w:hAnsi="Times New Roman"/>
          <w:color w:val="000000"/>
          <w:sz w:val="24"/>
          <w:szCs w:val="24"/>
        </w:rPr>
        <w:t>3</w:t>
      </w:r>
      <w:r w:rsidRPr="00946F57">
        <w:rPr>
          <w:rFonts w:ascii="Times New Roman" w:hAnsi="Times New Roman"/>
          <w:color w:val="000000"/>
          <w:sz w:val="24"/>
          <w:szCs w:val="24"/>
        </w:rPr>
        <w:t xml:space="preserve"> настоящего Контракта, а в случае выставления Заказчиком требования об оплате неустойки, в том числе после оплаты неустойки (пени, штрафа).</w:t>
      </w:r>
    </w:p>
    <w:p w:rsidR="00946F57" w:rsidRDefault="00946F57" w:rsidP="001A5C25">
      <w:pPr>
        <w:spacing w:before="120" w:after="0" w:line="240" w:lineRule="auto"/>
        <w:ind w:left="-567"/>
        <w:jc w:val="center"/>
        <w:rPr>
          <w:rFonts w:ascii="Times New Roman" w:hAnsi="Times New Roman"/>
          <w:b/>
          <w:color w:val="000000"/>
          <w:sz w:val="24"/>
          <w:szCs w:val="24"/>
        </w:rPr>
      </w:pPr>
      <w:r w:rsidRPr="00946F57">
        <w:rPr>
          <w:rFonts w:ascii="Times New Roman" w:hAnsi="Times New Roman"/>
          <w:b/>
          <w:color w:val="000000"/>
          <w:sz w:val="24"/>
          <w:szCs w:val="24"/>
        </w:rPr>
        <w:t>7. Ответственность Сторон</w:t>
      </w:r>
    </w:p>
    <w:p w:rsidR="00FB2E1A" w:rsidRDefault="00FB2E1A" w:rsidP="001A5C25">
      <w:pPr>
        <w:pStyle w:val="ConsPlusNormal"/>
        <w:ind w:left="-567"/>
        <w:jc w:val="both"/>
        <w:rPr>
          <w:rFonts w:ascii="Times New Roman" w:hAnsi="Times New Roman"/>
          <w:sz w:val="24"/>
          <w:szCs w:val="24"/>
        </w:rPr>
      </w:pPr>
      <w:r>
        <w:rPr>
          <w:rFonts w:ascii="Times New Roman" w:hAnsi="Times New Roman"/>
          <w:sz w:val="24"/>
          <w:szCs w:val="24"/>
        </w:rPr>
        <w:t>7</w:t>
      </w:r>
      <w:r w:rsidRPr="00C92C52">
        <w:rPr>
          <w:rFonts w:ascii="Times New Roman" w:hAnsi="Times New Roman"/>
          <w:sz w:val="24"/>
          <w:szCs w:val="24"/>
        </w:rPr>
        <w:t>.</w:t>
      </w:r>
      <w:r>
        <w:rPr>
          <w:rFonts w:ascii="Times New Roman" w:hAnsi="Times New Roman"/>
          <w:sz w:val="24"/>
          <w:szCs w:val="24"/>
        </w:rPr>
        <w:t>1</w:t>
      </w:r>
      <w:proofErr w:type="gramStart"/>
      <w:r w:rsidRPr="007E5B7D">
        <w:rPr>
          <w:rFonts w:ascii="Times New Roman" w:hAnsi="Times New Roman"/>
          <w:sz w:val="24"/>
          <w:szCs w:val="24"/>
        </w:rPr>
        <w:t xml:space="preserve"> В</w:t>
      </w:r>
      <w:proofErr w:type="gramEnd"/>
      <w:r w:rsidRPr="007E5B7D">
        <w:rPr>
          <w:rFonts w:ascii="Times New Roman" w:hAnsi="Times New Roman"/>
          <w:sz w:val="24"/>
          <w:szCs w:val="24"/>
        </w:rPr>
        <w:t xml:space="preserve">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w:t>
      </w:r>
      <w:r>
        <w:rPr>
          <w:rFonts w:ascii="Times New Roman" w:hAnsi="Times New Roman"/>
          <w:sz w:val="24"/>
          <w:szCs w:val="24"/>
        </w:rPr>
        <w:t xml:space="preserve">    </w:t>
      </w:r>
      <w:r w:rsidRPr="007E5B7D">
        <w:rPr>
          <w:rFonts w:ascii="Times New Roman" w:hAnsi="Times New Roman"/>
          <w:sz w:val="24"/>
          <w:szCs w:val="24"/>
        </w:rPr>
        <w:t xml:space="preserve">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w:t>
      </w:r>
      <w:r w:rsidR="00417FBF">
        <w:rPr>
          <w:rFonts w:ascii="Times New Roman" w:hAnsi="Times New Roman"/>
          <w:sz w:val="24"/>
          <w:szCs w:val="24"/>
        </w:rPr>
        <w:t>в размере 2,5 %</w:t>
      </w:r>
      <w:r>
        <w:rPr>
          <w:rFonts w:ascii="Times New Roman" w:hAnsi="Times New Roman"/>
          <w:sz w:val="24"/>
          <w:szCs w:val="24"/>
        </w:rPr>
        <w:t xml:space="preserve"> от цены контракта</w:t>
      </w:r>
      <w:r w:rsidR="00417FBF">
        <w:rPr>
          <w:rFonts w:ascii="Times New Roman" w:hAnsi="Times New Roman"/>
          <w:sz w:val="24"/>
          <w:szCs w:val="24"/>
        </w:rPr>
        <w:t xml:space="preserve"> и составляет 8750 рублей</w:t>
      </w:r>
      <w:proofErr w:type="gramStart"/>
      <w:r w:rsidR="00417FBF">
        <w:rPr>
          <w:rFonts w:ascii="Times New Roman" w:hAnsi="Times New Roman"/>
          <w:sz w:val="24"/>
          <w:szCs w:val="24"/>
        </w:rPr>
        <w:t>.</w:t>
      </w:r>
      <w:r>
        <w:rPr>
          <w:rFonts w:ascii="Times New Roman" w:hAnsi="Times New Roman"/>
          <w:sz w:val="24"/>
          <w:szCs w:val="24"/>
        </w:rPr>
        <w:t>.</w:t>
      </w:r>
      <w:proofErr w:type="gramEnd"/>
    </w:p>
    <w:p w:rsidR="00FB2E1A" w:rsidRPr="007E5B7D" w:rsidRDefault="00FB2E1A" w:rsidP="001A5C25">
      <w:pPr>
        <w:pStyle w:val="ConsPlusNormal"/>
        <w:ind w:left="-567"/>
        <w:jc w:val="both"/>
        <w:rPr>
          <w:rFonts w:ascii="Times New Roman" w:hAnsi="Times New Roman"/>
          <w:sz w:val="24"/>
          <w:szCs w:val="24"/>
        </w:rPr>
      </w:pPr>
      <w:r>
        <w:rPr>
          <w:rFonts w:ascii="Times New Roman" w:hAnsi="Times New Roman"/>
          <w:sz w:val="24"/>
          <w:szCs w:val="24"/>
        </w:rPr>
        <w:t>7.2</w:t>
      </w:r>
      <w:r w:rsidRPr="007E5B7D">
        <w:rPr>
          <w:rFonts w:ascii="Times New Roman" w:hAnsi="Times New Roman"/>
          <w:sz w:val="24"/>
          <w:szCs w:val="24"/>
        </w:rPr>
        <w:t>.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FB2E1A" w:rsidRPr="00964D92" w:rsidRDefault="00FB2E1A" w:rsidP="001A5C25">
      <w:pPr>
        <w:pStyle w:val="ConsPlusNormal"/>
        <w:ind w:left="-567"/>
        <w:jc w:val="both"/>
        <w:rPr>
          <w:rFonts w:ascii="Times New Roman" w:hAnsi="Times New Roman"/>
          <w:sz w:val="24"/>
          <w:szCs w:val="24"/>
        </w:rPr>
      </w:pPr>
      <w:r>
        <w:rPr>
          <w:rFonts w:ascii="Times New Roman" w:hAnsi="Times New Roman"/>
          <w:sz w:val="24"/>
          <w:szCs w:val="24"/>
        </w:rPr>
        <w:t>7.3</w:t>
      </w:r>
      <w:r w:rsidRPr="00964D92">
        <w:rPr>
          <w:rFonts w:ascii="Times New Roman" w:hAnsi="Times New Roman"/>
          <w:sz w:val="24"/>
          <w:szCs w:val="24"/>
        </w:rPr>
        <w:t xml:space="preserve">. </w:t>
      </w:r>
      <w:proofErr w:type="gramStart"/>
      <w:r w:rsidRPr="00964D92">
        <w:rPr>
          <w:rFonts w:ascii="Times New Roman" w:hAnsi="Times New Roman"/>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w:t>
      </w:r>
      <w:r>
        <w:rPr>
          <w:rFonts w:ascii="Times New Roman" w:hAnsi="Times New Roman"/>
          <w:sz w:val="24"/>
          <w:szCs w:val="24"/>
        </w:rPr>
        <w:t>авливается контрактом в размере</w:t>
      </w:r>
      <w:r w:rsidRPr="00964D92">
        <w:rPr>
          <w:rFonts w:ascii="Times New Roman" w:hAnsi="Times New Roman"/>
          <w:sz w:val="24"/>
          <w:szCs w:val="24"/>
        </w:rPr>
        <w:t xml:space="preserve"> </w:t>
      </w:r>
      <w:r>
        <w:rPr>
          <w:rFonts w:ascii="Times New Roman" w:hAnsi="Times New Roman"/>
          <w:sz w:val="24"/>
          <w:szCs w:val="24"/>
        </w:rPr>
        <w:t xml:space="preserve"> одной  десятой </w:t>
      </w:r>
      <w:r w:rsidRPr="00964D92">
        <w:rPr>
          <w:rFonts w:ascii="Times New Roman" w:hAnsi="Times New Roman"/>
          <w:sz w:val="24"/>
          <w:szCs w:val="24"/>
        </w:rPr>
        <w:t xml:space="preserve">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p>
    <w:p w:rsidR="00FB2E1A" w:rsidRDefault="00FB2E1A" w:rsidP="001A5C25">
      <w:pPr>
        <w:pStyle w:val="ConsPlusNormal"/>
        <w:ind w:left="-567"/>
        <w:jc w:val="both"/>
        <w:rPr>
          <w:rFonts w:ascii="Times New Roman" w:hAnsi="Times New Roman"/>
          <w:sz w:val="24"/>
          <w:szCs w:val="24"/>
        </w:rPr>
      </w:pPr>
      <w:r>
        <w:rPr>
          <w:rFonts w:ascii="Times New Roman" w:hAnsi="Times New Roman"/>
          <w:sz w:val="24"/>
          <w:szCs w:val="24"/>
        </w:rPr>
        <w:t>7</w:t>
      </w:r>
      <w:r w:rsidRPr="00964D92">
        <w:rPr>
          <w:rFonts w:ascii="Times New Roman" w:hAnsi="Times New Roman"/>
          <w:sz w:val="24"/>
          <w:szCs w:val="24"/>
        </w:rPr>
        <w:t>.</w:t>
      </w:r>
      <w:r>
        <w:rPr>
          <w:rFonts w:ascii="Times New Roman" w:hAnsi="Times New Roman"/>
          <w:sz w:val="24"/>
          <w:szCs w:val="24"/>
        </w:rPr>
        <w:t>4</w:t>
      </w:r>
      <w:r w:rsidRPr="00964D92">
        <w:rPr>
          <w:rFonts w:ascii="Times New Roman" w:hAnsi="Times New Roman"/>
          <w:sz w:val="24"/>
          <w:szCs w:val="24"/>
        </w:rPr>
        <w:t xml:space="preserve">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w:t>
      </w:r>
      <w:r>
        <w:rPr>
          <w:rFonts w:ascii="Times New Roman" w:hAnsi="Times New Roman"/>
          <w:sz w:val="24"/>
          <w:szCs w:val="24"/>
        </w:rPr>
        <w:t>в размере  10 % от цены контракта</w:t>
      </w:r>
      <w:bookmarkStart w:id="0" w:name="Par632"/>
      <w:bookmarkEnd w:id="0"/>
      <w:r w:rsidR="00417FBF">
        <w:rPr>
          <w:rFonts w:ascii="Times New Roman" w:hAnsi="Times New Roman"/>
          <w:sz w:val="24"/>
          <w:szCs w:val="24"/>
        </w:rPr>
        <w:t xml:space="preserve"> и составляет 35 000,00 рублей.</w:t>
      </w:r>
    </w:p>
    <w:p w:rsidR="00FB2E1A" w:rsidRPr="00964D92" w:rsidRDefault="00FB2E1A" w:rsidP="001A5C25">
      <w:pPr>
        <w:pStyle w:val="ConsPlusNormal"/>
        <w:ind w:left="-567"/>
        <w:jc w:val="both"/>
        <w:rPr>
          <w:rFonts w:ascii="Times New Roman" w:hAnsi="Times New Roman"/>
          <w:sz w:val="24"/>
          <w:szCs w:val="24"/>
        </w:rPr>
      </w:pPr>
      <w:r>
        <w:rPr>
          <w:rFonts w:ascii="Times New Roman" w:hAnsi="Times New Roman"/>
          <w:sz w:val="24"/>
          <w:szCs w:val="24"/>
        </w:rPr>
        <w:t>7.5</w:t>
      </w:r>
      <w:r w:rsidRPr="00964D92">
        <w:rPr>
          <w:rFonts w:ascii="Times New Roman" w:hAnsi="Times New Roman"/>
          <w:sz w:val="24"/>
          <w:szCs w:val="24"/>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46F57" w:rsidRPr="00946F57" w:rsidRDefault="00946F57" w:rsidP="001A5C25">
      <w:pPr>
        <w:spacing w:before="120" w:after="0" w:line="240" w:lineRule="auto"/>
        <w:ind w:left="-567"/>
        <w:jc w:val="center"/>
        <w:rPr>
          <w:rFonts w:ascii="Times New Roman" w:hAnsi="Times New Roman"/>
          <w:b/>
          <w:color w:val="000000"/>
          <w:sz w:val="24"/>
          <w:szCs w:val="24"/>
        </w:rPr>
      </w:pPr>
      <w:r w:rsidRPr="00946F57">
        <w:rPr>
          <w:rFonts w:ascii="Times New Roman" w:hAnsi="Times New Roman"/>
          <w:b/>
          <w:color w:val="000000"/>
          <w:sz w:val="24"/>
          <w:szCs w:val="24"/>
        </w:rPr>
        <w:t>8. Обстоятельства непреодолимой силы</w:t>
      </w:r>
    </w:p>
    <w:p w:rsidR="00946F57" w:rsidRPr="00946F57" w:rsidRDefault="00946F57" w:rsidP="001A5C25">
      <w:pPr>
        <w:autoSpaceDE w:val="0"/>
        <w:autoSpaceDN w:val="0"/>
        <w:adjustRightInd w:val="0"/>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ab/>
        <w:t xml:space="preserve">8.1. </w:t>
      </w:r>
      <w:proofErr w:type="gramStart"/>
      <w:r w:rsidRPr="00946F57">
        <w:rPr>
          <w:rFonts w:ascii="Times New Roman" w:hAnsi="Times New Roman"/>
          <w:color w:val="000000"/>
          <w:sz w:val="24"/>
          <w:szCs w:val="24"/>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w:t>
      </w:r>
      <w:proofErr w:type="gramEnd"/>
      <w:r w:rsidRPr="00946F57">
        <w:rPr>
          <w:rFonts w:ascii="Times New Roman" w:hAnsi="Times New Roman"/>
          <w:color w:val="000000"/>
          <w:sz w:val="24"/>
          <w:szCs w:val="24"/>
        </w:rPr>
        <w:t xml:space="preserve">, а </w:t>
      </w:r>
      <w:proofErr w:type="gramStart"/>
      <w:r w:rsidRPr="00946F57">
        <w:rPr>
          <w:rFonts w:ascii="Times New Roman" w:hAnsi="Times New Roman"/>
          <w:color w:val="000000"/>
          <w:sz w:val="24"/>
          <w:szCs w:val="24"/>
        </w:rPr>
        <w:t>также</w:t>
      </w:r>
      <w:proofErr w:type="gramEnd"/>
      <w:r w:rsidRPr="00946F57">
        <w:rPr>
          <w:rFonts w:ascii="Times New Roman" w:hAnsi="Times New Roman"/>
          <w:color w:val="000000"/>
          <w:sz w:val="24"/>
          <w:szCs w:val="24"/>
        </w:rPr>
        <w:t xml:space="preserve"> которые Стороны были не в состоянии предвидеть и предотвратить.</w:t>
      </w:r>
    </w:p>
    <w:p w:rsidR="00946F57" w:rsidRPr="00946F57" w:rsidRDefault="00946F57" w:rsidP="001A5C25">
      <w:pPr>
        <w:autoSpaceDE w:val="0"/>
        <w:autoSpaceDN w:val="0"/>
        <w:adjustRightInd w:val="0"/>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ab/>
        <w:t>8.2.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946F57" w:rsidRPr="00946F57" w:rsidRDefault="00946F57" w:rsidP="001A5C25">
      <w:pPr>
        <w:autoSpaceDE w:val="0"/>
        <w:autoSpaceDN w:val="0"/>
        <w:adjustRightInd w:val="0"/>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ab/>
        <w:t xml:space="preserve">8.3. </w:t>
      </w:r>
      <w:proofErr w:type="gramStart"/>
      <w:r w:rsidRPr="00946F57">
        <w:rPr>
          <w:rFonts w:ascii="Times New Roman" w:hAnsi="Times New Roman"/>
          <w:color w:val="000000"/>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1A5C25" w:rsidRDefault="00946F57" w:rsidP="001A5C25">
      <w:pPr>
        <w:autoSpaceDE w:val="0"/>
        <w:autoSpaceDN w:val="0"/>
        <w:adjustRightInd w:val="0"/>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ab/>
      </w:r>
    </w:p>
    <w:p w:rsidR="001A5C25" w:rsidRDefault="001A5C25" w:rsidP="001A5C25">
      <w:pPr>
        <w:autoSpaceDE w:val="0"/>
        <w:autoSpaceDN w:val="0"/>
        <w:adjustRightInd w:val="0"/>
        <w:spacing w:after="0" w:line="240" w:lineRule="auto"/>
        <w:ind w:left="-567"/>
        <w:jc w:val="both"/>
        <w:rPr>
          <w:rFonts w:ascii="Times New Roman" w:hAnsi="Times New Roman"/>
          <w:color w:val="000000"/>
          <w:sz w:val="24"/>
          <w:szCs w:val="24"/>
        </w:rPr>
      </w:pPr>
    </w:p>
    <w:p w:rsidR="00946F57" w:rsidRPr="00946F57" w:rsidRDefault="00946F57" w:rsidP="001A5C25">
      <w:pPr>
        <w:autoSpaceDE w:val="0"/>
        <w:autoSpaceDN w:val="0"/>
        <w:adjustRightInd w:val="0"/>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lastRenderedPageBreak/>
        <w:t xml:space="preserve">8.4. Если обстоятельства, указанные в п. 9.1 настоящего Контракта, будут длиться более двух календарных месяцев </w:t>
      </w:r>
      <w:proofErr w:type="gramStart"/>
      <w:r w:rsidRPr="00946F57">
        <w:rPr>
          <w:rFonts w:ascii="Times New Roman" w:hAnsi="Times New Roman"/>
          <w:color w:val="000000"/>
          <w:sz w:val="24"/>
          <w:szCs w:val="24"/>
        </w:rPr>
        <w:t>с даты</w:t>
      </w:r>
      <w:proofErr w:type="gramEnd"/>
      <w:r w:rsidRPr="00946F57">
        <w:rPr>
          <w:rFonts w:ascii="Times New Roman" w:hAnsi="Times New Roman"/>
          <w:color w:val="000000"/>
          <w:sz w:val="24"/>
          <w:szCs w:val="24"/>
        </w:rPr>
        <w:t xml:space="preserve">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946F57" w:rsidRPr="00946F57" w:rsidRDefault="00946F57" w:rsidP="001A5C25">
      <w:pPr>
        <w:spacing w:before="120" w:after="0" w:line="240" w:lineRule="auto"/>
        <w:ind w:left="-567"/>
        <w:jc w:val="center"/>
        <w:rPr>
          <w:rFonts w:ascii="Times New Roman" w:hAnsi="Times New Roman"/>
          <w:b/>
          <w:color w:val="000000"/>
          <w:sz w:val="24"/>
          <w:szCs w:val="24"/>
        </w:rPr>
      </w:pPr>
      <w:r w:rsidRPr="00946F57">
        <w:rPr>
          <w:rFonts w:ascii="Times New Roman" w:hAnsi="Times New Roman"/>
          <w:b/>
          <w:color w:val="000000"/>
          <w:sz w:val="24"/>
          <w:szCs w:val="24"/>
        </w:rPr>
        <w:t>9. Порядок урегулирования споров</w:t>
      </w:r>
    </w:p>
    <w:p w:rsidR="00946F57" w:rsidRPr="00946F57" w:rsidRDefault="00946F57" w:rsidP="001A5C25">
      <w:pPr>
        <w:autoSpaceDE w:val="0"/>
        <w:autoSpaceDN w:val="0"/>
        <w:adjustRightInd w:val="0"/>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9.1. Все споры и разногласия, возникшие в связи с исполнением настоящего Контракта,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946F57" w:rsidRPr="00946F57" w:rsidRDefault="00946F57" w:rsidP="001A5C25">
      <w:pPr>
        <w:autoSpaceDE w:val="0"/>
        <w:autoSpaceDN w:val="0"/>
        <w:adjustRightInd w:val="0"/>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9.2. Стороны, до подписания настоящего контракта согласны с тем, что в случае не достижения взаимного согласия споры по настоящему Контракту разрешаются в Арбитражном суде по месту нахождения ответчика.</w:t>
      </w:r>
    </w:p>
    <w:p w:rsidR="00946F57" w:rsidRPr="00946F57" w:rsidRDefault="00946F57" w:rsidP="001A5C25">
      <w:pPr>
        <w:autoSpaceDE w:val="0"/>
        <w:autoSpaceDN w:val="0"/>
        <w:adjustRightInd w:val="0"/>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9.3. До передачи спора на разрешение Арбитражного суда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от даты ее получения.</w:t>
      </w:r>
    </w:p>
    <w:p w:rsidR="00946F57" w:rsidRPr="00946F57" w:rsidRDefault="00946F57" w:rsidP="001A5C25">
      <w:pPr>
        <w:spacing w:before="120" w:after="0" w:line="240" w:lineRule="auto"/>
        <w:ind w:left="-567"/>
        <w:jc w:val="center"/>
        <w:rPr>
          <w:rFonts w:ascii="Times New Roman" w:hAnsi="Times New Roman"/>
          <w:b/>
          <w:color w:val="000000"/>
          <w:sz w:val="24"/>
          <w:szCs w:val="24"/>
        </w:rPr>
      </w:pPr>
      <w:r w:rsidRPr="00946F57">
        <w:rPr>
          <w:rFonts w:ascii="Times New Roman" w:hAnsi="Times New Roman"/>
          <w:b/>
          <w:color w:val="000000"/>
          <w:sz w:val="24"/>
          <w:szCs w:val="24"/>
        </w:rPr>
        <w:t>10. Срок действия Контракта и порядок его расторжения</w:t>
      </w:r>
    </w:p>
    <w:p w:rsidR="00946F57" w:rsidRPr="00946F57" w:rsidRDefault="00946F57" w:rsidP="001A5C25">
      <w:pPr>
        <w:autoSpaceDE w:val="0"/>
        <w:autoSpaceDN w:val="0"/>
        <w:adjustRightInd w:val="0"/>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10.1. Настоящий Контра</w:t>
      </w:r>
      <w:proofErr w:type="gramStart"/>
      <w:r w:rsidRPr="00946F57">
        <w:rPr>
          <w:rFonts w:ascii="Times New Roman" w:hAnsi="Times New Roman"/>
          <w:color w:val="000000"/>
          <w:sz w:val="24"/>
          <w:szCs w:val="24"/>
        </w:rPr>
        <w:t>кт вст</w:t>
      </w:r>
      <w:proofErr w:type="gramEnd"/>
      <w:r w:rsidRPr="00946F57">
        <w:rPr>
          <w:rFonts w:ascii="Times New Roman" w:hAnsi="Times New Roman"/>
          <w:color w:val="000000"/>
          <w:sz w:val="24"/>
          <w:szCs w:val="24"/>
        </w:rPr>
        <w:t xml:space="preserve">упает в силу с даты </w:t>
      </w:r>
      <w:r w:rsidR="00417FBF">
        <w:rPr>
          <w:rFonts w:ascii="Times New Roman" w:hAnsi="Times New Roman"/>
          <w:color w:val="000000"/>
          <w:sz w:val="24"/>
          <w:szCs w:val="24"/>
        </w:rPr>
        <w:t>« 21</w:t>
      </w:r>
      <w:r w:rsidR="001842D5">
        <w:rPr>
          <w:rFonts w:ascii="Times New Roman" w:hAnsi="Times New Roman"/>
          <w:color w:val="000000"/>
          <w:sz w:val="24"/>
          <w:szCs w:val="24"/>
        </w:rPr>
        <w:t xml:space="preserve"> » августа </w:t>
      </w:r>
      <w:r w:rsidR="008D2CE3">
        <w:rPr>
          <w:rFonts w:ascii="Times New Roman" w:hAnsi="Times New Roman"/>
          <w:color w:val="000000"/>
          <w:sz w:val="24"/>
          <w:szCs w:val="24"/>
        </w:rPr>
        <w:t xml:space="preserve">2014 г. </w:t>
      </w:r>
      <w:r w:rsidRPr="00946F57">
        <w:rPr>
          <w:rFonts w:ascii="Times New Roman" w:hAnsi="Times New Roman"/>
          <w:color w:val="000000"/>
          <w:sz w:val="24"/>
          <w:szCs w:val="24"/>
        </w:rPr>
        <w:t xml:space="preserve">и действует до </w:t>
      </w:r>
      <w:r w:rsidR="00BE790D">
        <w:rPr>
          <w:rFonts w:ascii="Times New Roman" w:hAnsi="Times New Roman"/>
          <w:color w:val="000000"/>
          <w:sz w:val="24"/>
          <w:szCs w:val="24"/>
        </w:rPr>
        <w:t xml:space="preserve">31 декабря </w:t>
      </w:r>
      <w:r w:rsidRPr="00946F57">
        <w:rPr>
          <w:rFonts w:ascii="Times New Roman" w:hAnsi="Times New Roman"/>
          <w:color w:val="000000"/>
          <w:sz w:val="24"/>
          <w:szCs w:val="24"/>
        </w:rPr>
        <w:t>2014г., а в части финансовых обязательств до полного их исполнения.</w:t>
      </w:r>
    </w:p>
    <w:p w:rsidR="00946F57" w:rsidRPr="00946F57" w:rsidRDefault="00946F57" w:rsidP="001A5C25">
      <w:pPr>
        <w:autoSpaceDE w:val="0"/>
        <w:autoSpaceDN w:val="0"/>
        <w:adjustRightInd w:val="0"/>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 xml:space="preserve">10.2. Настоящий Контракт должен быть зарегистрирован Заказчиком в Реестре контрактов на Общероссийском официальном сайте </w:t>
      </w:r>
      <w:hyperlink r:id="rId10" w:history="1">
        <w:r w:rsidRPr="00946F57">
          <w:rPr>
            <w:rStyle w:val="af8"/>
            <w:rFonts w:ascii="Times New Roman" w:hAnsi="Times New Roman"/>
            <w:color w:val="000000"/>
            <w:sz w:val="24"/>
            <w:szCs w:val="24"/>
            <w:lang w:val="en-US"/>
          </w:rPr>
          <w:t>www</w:t>
        </w:r>
        <w:r w:rsidRPr="00946F57">
          <w:rPr>
            <w:rStyle w:val="af8"/>
            <w:rFonts w:ascii="Times New Roman" w:hAnsi="Times New Roman"/>
            <w:color w:val="000000"/>
            <w:sz w:val="24"/>
            <w:szCs w:val="24"/>
          </w:rPr>
          <w:t>.</w:t>
        </w:r>
        <w:proofErr w:type="spellStart"/>
        <w:r w:rsidRPr="00946F57">
          <w:rPr>
            <w:rStyle w:val="af8"/>
            <w:rFonts w:ascii="Times New Roman" w:hAnsi="Times New Roman"/>
            <w:color w:val="000000"/>
            <w:sz w:val="24"/>
            <w:szCs w:val="24"/>
            <w:lang w:val="en-US"/>
          </w:rPr>
          <w:t>zakupki</w:t>
        </w:r>
        <w:proofErr w:type="spellEnd"/>
        <w:r w:rsidRPr="00946F57">
          <w:rPr>
            <w:rStyle w:val="af8"/>
            <w:rFonts w:ascii="Times New Roman" w:hAnsi="Times New Roman"/>
            <w:color w:val="000000"/>
            <w:sz w:val="24"/>
            <w:szCs w:val="24"/>
          </w:rPr>
          <w:t>.</w:t>
        </w:r>
        <w:proofErr w:type="spellStart"/>
        <w:r w:rsidRPr="00946F57">
          <w:rPr>
            <w:rStyle w:val="af8"/>
            <w:rFonts w:ascii="Times New Roman" w:hAnsi="Times New Roman"/>
            <w:color w:val="000000"/>
            <w:sz w:val="24"/>
            <w:szCs w:val="24"/>
            <w:lang w:val="en-US"/>
          </w:rPr>
          <w:t>gov</w:t>
        </w:r>
        <w:proofErr w:type="spellEnd"/>
        <w:r w:rsidRPr="00946F57">
          <w:rPr>
            <w:rStyle w:val="af8"/>
            <w:rFonts w:ascii="Times New Roman" w:hAnsi="Times New Roman"/>
            <w:color w:val="000000"/>
            <w:sz w:val="24"/>
            <w:szCs w:val="24"/>
          </w:rPr>
          <w:t>.</w:t>
        </w:r>
        <w:proofErr w:type="spellStart"/>
        <w:r w:rsidRPr="00946F57">
          <w:rPr>
            <w:rStyle w:val="af8"/>
            <w:rFonts w:ascii="Times New Roman" w:hAnsi="Times New Roman"/>
            <w:color w:val="000000"/>
            <w:sz w:val="24"/>
            <w:szCs w:val="24"/>
            <w:lang w:val="en-US"/>
          </w:rPr>
          <w:t>ru</w:t>
        </w:r>
        <w:proofErr w:type="spellEnd"/>
      </w:hyperlink>
      <w:r w:rsidRPr="00946F57">
        <w:rPr>
          <w:rFonts w:ascii="Times New Roman" w:hAnsi="Times New Roman"/>
          <w:color w:val="000000"/>
          <w:sz w:val="24"/>
          <w:szCs w:val="24"/>
        </w:rPr>
        <w:t xml:space="preserve"> в течение 3 (трех) рабочих дней со дня его подписания обеими Сторонами. </w:t>
      </w:r>
    </w:p>
    <w:p w:rsidR="00946F57" w:rsidRPr="00946F57" w:rsidRDefault="00946F57" w:rsidP="001A5C25">
      <w:pPr>
        <w:autoSpaceDE w:val="0"/>
        <w:autoSpaceDN w:val="0"/>
        <w:adjustRightInd w:val="0"/>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 xml:space="preserve">10.3. Настоящий </w:t>
      </w:r>
      <w:proofErr w:type="gramStart"/>
      <w:r w:rsidRPr="00946F57">
        <w:rPr>
          <w:rFonts w:ascii="Times New Roman" w:hAnsi="Times New Roman"/>
          <w:color w:val="000000"/>
          <w:sz w:val="24"/>
          <w:szCs w:val="24"/>
        </w:rPr>
        <w:t>Контракт</w:t>
      </w:r>
      <w:proofErr w:type="gramEnd"/>
      <w:r w:rsidRPr="00946F57">
        <w:rPr>
          <w:rFonts w:ascii="Times New Roman" w:hAnsi="Times New Roman"/>
          <w:color w:val="000000"/>
          <w:sz w:val="24"/>
          <w:szCs w:val="24"/>
        </w:rPr>
        <w:t xml:space="preserve"> может быть расторгнут по соглашению сторон, по решению Арбитражного суда или в связи с односторонним отказом стороны контракта от исполнения контракта в соответствии с законом о закупках и гражданским </w:t>
      </w:r>
      <w:hyperlink r:id="rId11" w:history="1">
        <w:r w:rsidRPr="00946F57">
          <w:rPr>
            <w:rFonts w:ascii="Times New Roman" w:hAnsi="Times New Roman"/>
            <w:color w:val="000000"/>
            <w:sz w:val="24"/>
            <w:szCs w:val="24"/>
          </w:rPr>
          <w:t>законодательством</w:t>
        </w:r>
      </w:hyperlink>
      <w:r w:rsidRPr="00946F57">
        <w:rPr>
          <w:rFonts w:ascii="Times New Roman" w:hAnsi="Times New Roman"/>
          <w:color w:val="000000"/>
          <w:sz w:val="24"/>
          <w:szCs w:val="24"/>
        </w:rPr>
        <w:t>.</w:t>
      </w:r>
    </w:p>
    <w:p w:rsidR="00946F57" w:rsidRPr="00946F57" w:rsidRDefault="00946F57" w:rsidP="001A5C25">
      <w:pPr>
        <w:autoSpaceDE w:val="0"/>
        <w:autoSpaceDN w:val="0"/>
        <w:adjustRightInd w:val="0"/>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 xml:space="preserve">10.4. Заказчик вправе обратиться </w:t>
      </w:r>
      <w:proofErr w:type="gramStart"/>
      <w:r w:rsidRPr="00946F57">
        <w:rPr>
          <w:rFonts w:ascii="Times New Roman" w:hAnsi="Times New Roman"/>
          <w:color w:val="000000"/>
          <w:sz w:val="24"/>
          <w:szCs w:val="24"/>
        </w:rPr>
        <w:t>в Арбитражный суд в установленном порядке с требованием о расторжении настоящего Контракта в следующих случаях</w:t>
      </w:r>
      <w:proofErr w:type="gramEnd"/>
      <w:r w:rsidRPr="00946F57">
        <w:rPr>
          <w:rFonts w:ascii="Times New Roman" w:hAnsi="Times New Roman"/>
          <w:color w:val="000000"/>
          <w:sz w:val="24"/>
          <w:szCs w:val="24"/>
        </w:rPr>
        <w:t>:</w:t>
      </w:r>
    </w:p>
    <w:p w:rsidR="00946F57" w:rsidRPr="00946F57" w:rsidRDefault="00946F57" w:rsidP="001A5C25">
      <w:pPr>
        <w:autoSpaceDE w:val="0"/>
        <w:autoSpaceDN w:val="0"/>
        <w:adjustRightInd w:val="0"/>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10.4.1. В случае неоднократного (более одного раза) нарушения Исполнителем сроков выполнения Работ.</w:t>
      </w:r>
    </w:p>
    <w:p w:rsidR="00946F57" w:rsidRPr="00946F57" w:rsidRDefault="00946F57" w:rsidP="001A5C25">
      <w:pPr>
        <w:autoSpaceDE w:val="0"/>
        <w:autoSpaceDN w:val="0"/>
        <w:adjustRightInd w:val="0"/>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10.4.2. В случае проведения процедуры ликвидации Исполнителя - юридического лица или наличия решения Арбитражного суда о признании Исполнителя банкротом и об открытии конкурсного производства.</w:t>
      </w:r>
    </w:p>
    <w:p w:rsidR="00946F57" w:rsidRPr="00946F57" w:rsidRDefault="00946F57" w:rsidP="001A5C25">
      <w:pPr>
        <w:autoSpaceDE w:val="0"/>
        <w:autoSpaceDN w:val="0"/>
        <w:adjustRightInd w:val="0"/>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 xml:space="preserve">10.4.3. В случае </w:t>
      </w:r>
      <w:proofErr w:type="gramStart"/>
      <w:r w:rsidRPr="00946F57">
        <w:rPr>
          <w:rFonts w:ascii="Times New Roman" w:hAnsi="Times New Roman"/>
          <w:color w:val="000000"/>
          <w:sz w:val="24"/>
          <w:szCs w:val="24"/>
        </w:rPr>
        <w:t>установления факта приостановления деятельности Исполнителя</w:t>
      </w:r>
      <w:proofErr w:type="gramEnd"/>
      <w:r w:rsidRPr="00946F57">
        <w:rPr>
          <w:rFonts w:ascii="Times New Roman" w:hAnsi="Times New Roman"/>
          <w:color w:val="000000"/>
          <w:sz w:val="24"/>
          <w:szCs w:val="24"/>
        </w:rPr>
        <w:t xml:space="preserve"> в порядке, предусмотренном Кодексом Российской Федерации об административных правонарушениях.</w:t>
      </w:r>
    </w:p>
    <w:p w:rsidR="00946F57" w:rsidRPr="00946F57" w:rsidRDefault="00946F57" w:rsidP="001A5C25">
      <w:pPr>
        <w:autoSpaceDE w:val="0"/>
        <w:autoSpaceDN w:val="0"/>
        <w:adjustRightInd w:val="0"/>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 xml:space="preserve">10.4.4. </w:t>
      </w:r>
      <w:proofErr w:type="gramStart"/>
      <w:r w:rsidRPr="00946F57">
        <w:rPr>
          <w:rFonts w:ascii="Times New Roman" w:hAnsi="Times New Roman"/>
          <w:color w:val="000000"/>
          <w:sz w:val="24"/>
          <w:szCs w:val="24"/>
        </w:rPr>
        <w:t>Если у Исполнителя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roofErr w:type="gramEnd"/>
    </w:p>
    <w:p w:rsidR="00946F57" w:rsidRPr="00946F57" w:rsidRDefault="00946F57" w:rsidP="001A5C25">
      <w:pPr>
        <w:autoSpaceDE w:val="0"/>
        <w:autoSpaceDN w:val="0"/>
        <w:adjustRightInd w:val="0"/>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10.4.5. Заказчик вправе принять решение об одностороннем отказе от исполнения Контракта, если в ходе его исполнения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работ.</w:t>
      </w:r>
    </w:p>
    <w:p w:rsidR="00946F57" w:rsidRPr="00946F57" w:rsidRDefault="00946F57" w:rsidP="001A5C25">
      <w:pPr>
        <w:spacing w:before="120" w:after="0" w:line="240" w:lineRule="auto"/>
        <w:ind w:left="-567"/>
        <w:jc w:val="center"/>
        <w:rPr>
          <w:rFonts w:ascii="Times New Roman" w:hAnsi="Times New Roman"/>
          <w:b/>
          <w:color w:val="000000"/>
          <w:sz w:val="24"/>
          <w:szCs w:val="24"/>
        </w:rPr>
      </w:pPr>
      <w:r w:rsidRPr="00946F57">
        <w:rPr>
          <w:rFonts w:ascii="Times New Roman" w:hAnsi="Times New Roman"/>
          <w:b/>
          <w:color w:val="000000"/>
          <w:sz w:val="24"/>
          <w:szCs w:val="24"/>
        </w:rPr>
        <w:t>11. Прочие условия</w:t>
      </w:r>
    </w:p>
    <w:p w:rsidR="00946F57" w:rsidRPr="00946F57" w:rsidRDefault="00946F57" w:rsidP="001A5C25">
      <w:pPr>
        <w:autoSpaceDE w:val="0"/>
        <w:autoSpaceDN w:val="0"/>
        <w:adjustRightInd w:val="0"/>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 xml:space="preserve">11.1.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подлежат регистрации в Реестре контрактов на Общероссийском официальном сайте </w:t>
      </w:r>
      <w:hyperlink r:id="rId12" w:history="1">
        <w:r w:rsidRPr="00946F57">
          <w:rPr>
            <w:rStyle w:val="af8"/>
            <w:rFonts w:ascii="Times New Roman" w:hAnsi="Times New Roman"/>
            <w:color w:val="000000"/>
            <w:sz w:val="24"/>
            <w:szCs w:val="24"/>
            <w:lang w:val="en-US"/>
          </w:rPr>
          <w:t>www</w:t>
        </w:r>
        <w:r w:rsidRPr="00946F57">
          <w:rPr>
            <w:rStyle w:val="af8"/>
            <w:rFonts w:ascii="Times New Roman" w:hAnsi="Times New Roman"/>
            <w:color w:val="000000"/>
            <w:sz w:val="24"/>
            <w:szCs w:val="24"/>
          </w:rPr>
          <w:t>.</w:t>
        </w:r>
        <w:proofErr w:type="spellStart"/>
        <w:r w:rsidRPr="00946F57">
          <w:rPr>
            <w:rStyle w:val="af8"/>
            <w:rFonts w:ascii="Times New Roman" w:hAnsi="Times New Roman"/>
            <w:color w:val="000000"/>
            <w:sz w:val="24"/>
            <w:szCs w:val="24"/>
            <w:lang w:val="en-US"/>
          </w:rPr>
          <w:t>zakupki</w:t>
        </w:r>
        <w:proofErr w:type="spellEnd"/>
        <w:r w:rsidRPr="00946F57">
          <w:rPr>
            <w:rStyle w:val="af8"/>
            <w:rFonts w:ascii="Times New Roman" w:hAnsi="Times New Roman"/>
            <w:color w:val="000000"/>
            <w:sz w:val="24"/>
            <w:szCs w:val="24"/>
          </w:rPr>
          <w:t>.</w:t>
        </w:r>
        <w:proofErr w:type="spellStart"/>
        <w:r w:rsidRPr="00946F57">
          <w:rPr>
            <w:rStyle w:val="af8"/>
            <w:rFonts w:ascii="Times New Roman" w:hAnsi="Times New Roman"/>
            <w:color w:val="000000"/>
            <w:sz w:val="24"/>
            <w:szCs w:val="24"/>
            <w:lang w:val="en-US"/>
          </w:rPr>
          <w:t>gov</w:t>
        </w:r>
        <w:proofErr w:type="spellEnd"/>
        <w:r w:rsidRPr="00946F57">
          <w:rPr>
            <w:rStyle w:val="af8"/>
            <w:rFonts w:ascii="Times New Roman" w:hAnsi="Times New Roman"/>
            <w:color w:val="000000"/>
            <w:sz w:val="24"/>
            <w:szCs w:val="24"/>
          </w:rPr>
          <w:t>.</w:t>
        </w:r>
        <w:proofErr w:type="spellStart"/>
        <w:r w:rsidRPr="00946F57">
          <w:rPr>
            <w:rStyle w:val="af8"/>
            <w:rFonts w:ascii="Times New Roman" w:hAnsi="Times New Roman"/>
            <w:color w:val="000000"/>
            <w:sz w:val="24"/>
            <w:szCs w:val="24"/>
            <w:lang w:val="en-US"/>
          </w:rPr>
          <w:t>ru</w:t>
        </w:r>
        <w:proofErr w:type="spellEnd"/>
      </w:hyperlink>
      <w:r w:rsidRPr="00946F57">
        <w:rPr>
          <w:rFonts w:ascii="Times New Roman" w:hAnsi="Times New Roman"/>
          <w:color w:val="000000"/>
          <w:sz w:val="24"/>
          <w:szCs w:val="24"/>
        </w:rPr>
        <w:t xml:space="preserve"> в течение 3 (трех) рабочих дней со дня его подписания обеими сторонами. </w:t>
      </w:r>
    </w:p>
    <w:p w:rsidR="00946F57" w:rsidRPr="00946F57" w:rsidRDefault="00946F57" w:rsidP="001A5C25">
      <w:pPr>
        <w:autoSpaceDE w:val="0"/>
        <w:autoSpaceDN w:val="0"/>
        <w:adjustRightInd w:val="0"/>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lastRenderedPageBreak/>
        <w:t xml:space="preserve">11.2. При исполнении Контракта не допускается перемена Исполнителя, за исключением случаев, если новый Исполнитель является правопреемником Исполнителя по настоящему Контракту вследствие его реорганизации в форме преобразования, слияния или присоединения. </w:t>
      </w:r>
    </w:p>
    <w:p w:rsidR="00946F57" w:rsidRPr="00946F57" w:rsidRDefault="00946F57" w:rsidP="001A5C25">
      <w:pPr>
        <w:autoSpaceDE w:val="0"/>
        <w:autoSpaceDN w:val="0"/>
        <w:adjustRightInd w:val="0"/>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11.3. В случае перемены Заказчика по настоящему Контракту права и обязанности последнего переходят к новому Заказчику в том же объеме и на тех же условиях.</w:t>
      </w:r>
    </w:p>
    <w:p w:rsidR="00946F57" w:rsidRPr="00946F57" w:rsidRDefault="00946F57" w:rsidP="001A5C25">
      <w:pPr>
        <w:autoSpaceDE w:val="0"/>
        <w:autoSpaceDN w:val="0"/>
        <w:adjustRightInd w:val="0"/>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11.4. Любое уведомление, которое одна Сторона направляет другой Стороне в соответствии с настоящим Контрактом, направляется в письменном виде почтой, в электронном виде или факсимильной связью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46F57" w:rsidRPr="00946F57" w:rsidRDefault="00946F57" w:rsidP="001A5C25">
      <w:pPr>
        <w:autoSpaceDE w:val="0"/>
        <w:autoSpaceDN w:val="0"/>
        <w:adjustRightInd w:val="0"/>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11.5. Во всем, что не предусмотрено настоящим Контрактом, стороны руководствуются действующим законодательством РФ.</w:t>
      </w:r>
    </w:p>
    <w:p w:rsidR="00946F57" w:rsidRPr="00946F57" w:rsidRDefault="00946F57" w:rsidP="001A5C25">
      <w:pPr>
        <w:autoSpaceDE w:val="0"/>
        <w:autoSpaceDN w:val="0"/>
        <w:adjustRightInd w:val="0"/>
        <w:spacing w:after="0" w:line="240" w:lineRule="auto"/>
        <w:ind w:left="-567"/>
        <w:jc w:val="center"/>
        <w:rPr>
          <w:rFonts w:ascii="Times New Roman" w:hAnsi="Times New Roman"/>
          <w:b/>
          <w:color w:val="000000"/>
          <w:sz w:val="24"/>
          <w:szCs w:val="24"/>
        </w:rPr>
      </w:pPr>
      <w:r w:rsidRPr="00946F57">
        <w:rPr>
          <w:rFonts w:ascii="Times New Roman" w:hAnsi="Times New Roman"/>
          <w:b/>
          <w:color w:val="000000"/>
          <w:sz w:val="24"/>
          <w:szCs w:val="24"/>
        </w:rPr>
        <w:t>12. Приложения к контракту.</w:t>
      </w:r>
    </w:p>
    <w:p w:rsidR="00946F57" w:rsidRPr="00946F57" w:rsidRDefault="00946F57" w:rsidP="001A5C25">
      <w:pPr>
        <w:autoSpaceDE w:val="0"/>
        <w:autoSpaceDN w:val="0"/>
        <w:adjustRightInd w:val="0"/>
        <w:spacing w:after="0" w:line="240" w:lineRule="auto"/>
        <w:ind w:left="-567"/>
        <w:jc w:val="both"/>
        <w:rPr>
          <w:rFonts w:ascii="Times New Roman" w:hAnsi="Times New Roman"/>
          <w:color w:val="000000"/>
          <w:sz w:val="24"/>
          <w:szCs w:val="24"/>
        </w:rPr>
      </w:pPr>
      <w:r w:rsidRPr="00946F57">
        <w:rPr>
          <w:rFonts w:ascii="Times New Roman" w:hAnsi="Times New Roman"/>
          <w:bCs/>
          <w:sz w:val="24"/>
          <w:szCs w:val="24"/>
        </w:rPr>
        <w:t>Приложения к Контракту, являющиеся неотъемлемой его частью:</w:t>
      </w:r>
    </w:p>
    <w:p w:rsidR="00946F57" w:rsidRDefault="00946F57" w:rsidP="001A5C25">
      <w:pPr>
        <w:autoSpaceDE w:val="0"/>
        <w:autoSpaceDN w:val="0"/>
        <w:adjustRightInd w:val="0"/>
        <w:spacing w:after="0" w:line="240" w:lineRule="auto"/>
        <w:ind w:left="-567"/>
        <w:jc w:val="both"/>
        <w:rPr>
          <w:rFonts w:ascii="Times New Roman" w:hAnsi="Times New Roman"/>
          <w:color w:val="000000"/>
          <w:sz w:val="24"/>
          <w:szCs w:val="24"/>
        </w:rPr>
      </w:pPr>
      <w:r w:rsidRPr="00946F57">
        <w:rPr>
          <w:rFonts w:ascii="Times New Roman" w:hAnsi="Times New Roman"/>
          <w:color w:val="000000"/>
          <w:sz w:val="24"/>
          <w:szCs w:val="24"/>
        </w:rPr>
        <w:t xml:space="preserve">12.1. </w:t>
      </w:r>
      <w:r w:rsidRPr="00946F57">
        <w:rPr>
          <w:rFonts w:ascii="Times New Roman" w:hAnsi="Times New Roman"/>
          <w:sz w:val="24"/>
          <w:szCs w:val="24"/>
        </w:rPr>
        <w:t xml:space="preserve">Приложение 1. </w:t>
      </w:r>
      <w:r w:rsidR="00417FBF">
        <w:rPr>
          <w:rFonts w:ascii="Times New Roman" w:hAnsi="Times New Roman"/>
          <w:color w:val="000000"/>
          <w:sz w:val="24"/>
          <w:szCs w:val="24"/>
        </w:rPr>
        <w:t>Техническое задание.</w:t>
      </w:r>
    </w:p>
    <w:p w:rsidR="00417FBF" w:rsidRPr="00946F57" w:rsidRDefault="00417FBF" w:rsidP="001A5C25">
      <w:pPr>
        <w:autoSpaceDE w:val="0"/>
        <w:autoSpaceDN w:val="0"/>
        <w:adjustRightInd w:val="0"/>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 xml:space="preserve">12.2  </w:t>
      </w:r>
      <w:r w:rsidR="001A5C25">
        <w:rPr>
          <w:rFonts w:ascii="Times New Roman" w:hAnsi="Times New Roman"/>
          <w:color w:val="000000"/>
          <w:sz w:val="24"/>
          <w:szCs w:val="24"/>
        </w:rPr>
        <w:t xml:space="preserve">Приложение 2. </w:t>
      </w:r>
      <w:r>
        <w:rPr>
          <w:rFonts w:ascii="Times New Roman" w:hAnsi="Times New Roman"/>
          <w:color w:val="000000"/>
          <w:sz w:val="24"/>
          <w:szCs w:val="24"/>
        </w:rPr>
        <w:t>Протокол соглашения  о договорной  цене.</w:t>
      </w:r>
    </w:p>
    <w:p w:rsidR="00946F57" w:rsidRPr="00946F57" w:rsidRDefault="00946F57" w:rsidP="001A5C25">
      <w:pPr>
        <w:spacing w:before="120" w:after="120" w:line="240" w:lineRule="auto"/>
        <w:ind w:left="-567"/>
        <w:jc w:val="center"/>
        <w:rPr>
          <w:rFonts w:ascii="Times New Roman" w:hAnsi="Times New Roman"/>
          <w:b/>
          <w:color w:val="000000"/>
          <w:sz w:val="24"/>
          <w:szCs w:val="24"/>
        </w:rPr>
      </w:pPr>
      <w:r w:rsidRPr="00946F57">
        <w:rPr>
          <w:rFonts w:ascii="Times New Roman" w:hAnsi="Times New Roman"/>
          <w:b/>
          <w:color w:val="000000"/>
          <w:sz w:val="24"/>
          <w:szCs w:val="24"/>
        </w:rPr>
        <w:t>13. Адреса, реквизиты и подписи сторон.</w:t>
      </w:r>
    </w:p>
    <w:tbl>
      <w:tblPr>
        <w:tblW w:w="0" w:type="auto"/>
        <w:tblInd w:w="-459" w:type="dxa"/>
        <w:tblLook w:val="01E0" w:firstRow="1" w:lastRow="1" w:firstColumn="1" w:lastColumn="1" w:noHBand="0" w:noVBand="0"/>
      </w:tblPr>
      <w:tblGrid>
        <w:gridCol w:w="5244"/>
        <w:gridCol w:w="4786"/>
      </w:tblGrid>
      <w:tr w:rsidR="00946F57" w:rsidRPr="000C5F10" w:rsidTr="001A5C25">
        <w:trPr>
          <w:trHeight w:val="51"/>
        </w:trPr>
        <w:tc>
          <w:tcPr>
            <w:tcW w:w="5244" w:type="dxa"/>
          </w:tcPr>
          <w:p w:rsidR="00F1792B" w:rsidRDefault="00F1792B" w:rsidP="001A5C25">
            <w:pPr>
              <w:spacing w:after="0" w:line="240" w:lineRule="auto"/>
              <w:ind w:left="142"/>
              <w:rPr>
                <w:rFonts w:ascii="Times New Roman" w:hAnsi="Times New Roman"/>
                <w:sz w:val="24"/>
                <w:szCs w:val="24"/>
              </w:rPr>
            </w:pPr>
            <w:r w:rsidRPr="00946F57">
              <w:rPr>
                <w:rFonts w:ascii="Times New Roman" w:hAnsi="Times New Roman"/>
                <w:sz w:val="24"/>
                <w:szCs w:val="24"/>
              </w:rPr>
              <w:t>Заказчик:</w:t>
            </w:r>
          </w:p>
          <w:p w:rsidR="00F1792B" w:rsidRPr="00FA4E62" w:rsidRDefault="00F1792B" w:rsidP="001A5C25">
            <w:pPr>
              <w:spacing w:after="0" w:line="240" w:lineRule="auto"/>
              <w:ind w:left="142" w:right="34"/>
              <w:rPr>
                <w:rFonts w:ascii="Times New Roman" w:hAnsi="Times New Roman"/>
                <w:sz w:val="24"/>
                <w:szCs w:val="24"/>
              </w:rPr>
            </w:pPr>
            <w:r w:rsidRPr="00FA4E62">
              <w:rPr>
                <w:rFonts w:ascii="Times New Roman" w:hAnsi="Times New Roman"/>
                <w:sz w:val="24"/>
                <w:szCs w:val="24"/>
              </w:rPr>
              <w:t xml:space="preserve">Администрация сельского поселения </w:t>
            </w:r>
            <w:proofErr w:type="spellStart"/>
            <w:r w:rsidRPr="00FA4E62">
              <w:rPr>
                <w:rFonts w:ascii="Times New Roman" w:hAnsi="Times New Roman"/>
                <w:sz w:val="24"/>
                <w:szCs w:val="24"/>
              </w:rPr>
              <w:t>Нигматуллинский</w:t>
            </w:r>
            <w:proofErr w:type="spellEnd"/>
            <w:r w:rsidRPr="00FA4E62">
              <w:rPr>
                <w:rFonts w:ascii="Times New Roman" w:hAnsi="Times New Roman"/>
                <w:sz w:val="24"/>
                <w:szCs w:val="24"/>
              </w:rPr>
              <w:t xml:space="preserve"> сельсовет муниципального района </w:t>
            </w:r>
            <w:proofErr w:type="spellStart"/>
            <w:r w:rsidRPr="00FA4E62">
              <w:rPr>
                <w:rFonts w:ascii="Times New Roman" w:hAnsi="Times New Roman"/>
                <w:sz w:val="24"/>
                <w:szCs w:val="24"/>
              </w:rPr>
              <w:t>Альшеевский</w:t>
            </w:r>
            <w:proofErr w:type="spellEnd"/>
            <w:r w:rsidRPr="00FA4E62">
              <w:rPr>
                <w:rFonts w:ascii="Times New Roman" w:hAnsi="Times New Roman"/>
                <w:sz w:val="24"/>
                <w:szCs w:val="24"/>
              </w:rPr>
              <w:t xml:space="preserve"> район Республики Башкортостан</w:t>
            </w:r>
          </w:p>
          <w:p w:rsidR="001A5C25" w:rsidRDefault="00F1792B" w:rsidP="001A5C25">
            <w:pPr>
              <w:spacing w:after="0" w:line="240" w:lineRule="auto"/>
              <w:ind w:left="142" w:right="34"/>
              <w:rPr>
                <w:rFonts w:ascii="Times New Roman" w:hAnsi="Times New Roman"/>
                <w:sz w:val="24"/>
                <w:szCs w:val="24"/>
              </w:rPr>
            </w:pPr>
            <w:r w:rsidRPr="00FA4E62">
              <w:rPr>
                <w:rFonts w:ascii="Times New Roman" w:hAnsi="Times New Roman"/>
                <w:sz w:val="24"/>
                <w:szCs w:val="24"/>
              </w:rPr>
              <w:t>Местонахождение (почтовый адрес): 452117, РБ,</w:t>
            </w:r>
            <w:r>
              <w:rPr>
                <w:rFonts w:ascii="Times New Roman" w:hAnsi="Times New Roman"/>
                <w:sz w:val="24"/>
                <w:szCs w:val="24"/>
              </w:rPr>
              <w:t xml:space="preserve"> </w:t>
            </w:r>
            <w:proofErr w:type="spellStart"/>
            <w:r w:rsidRPr="00FA4E62">
              <w:rPr>
                <w:rFonts w:ascii="Times New Roman" w:hAnsi="Times New Roman"/>
                <w:sz w:val="24"/>
                <w:szCs w:val="24"/>
              </w:rPr>
              <w:t>Альшеевский</w:t>
            </w:r>
            <w:proofErr w:type="spellEnd"/>
            <w:r w:rsidRPr="00FA4E62">
              <w:rPr>
                <w:rFonts w:ascii="Times New Roman" w:hAnsi="Times New Roman"/>
                <w:sz w:val="24"/>
                <w:szCs w:val="24"/>
              </w:rPr>
              <w:t xml:space="preserve"> район, </w:t>
            </w:r>
            <w:proofErr w:type="spellStart"/>
            <w:r w:rsidRPr="00FA4E62">
              <w:rPr>
                <w:rFonts w:ascii="Times New Roman" w:hAnsi="Times New Roman"/>
                <w:sz w:val="24"/>
                <w:szCs w:val="24"/>
              </w:rPr>
              <w:t>с</w:t>
            </w:r>
            <w:proofErr w:type="gramStart"/>
            <w:r w:rsidRPr="00FA4E62">
              <w:rPr>
                <w:rFonts w:ascii="Times New Roman" w:hAnsi="Times New Roman"/>
                <w:sz w:val="24"/>
                <w:szCs w:val="24"/>
              </w:rPr>
              <w:t>.Н</w:t>
            </w:r>
            <w:proofErr w:type="gramEnd"/>
            <w:r w:rsidRPr="00FA4E62">
              <w:rPr>
                <w:rFonts w:ascii="Times New Roman" w:hAnsi="Times New Roman"/>
                <w:sz w:val="24"/>
                <w:szCs w:val="24"/>
              </w:rPr>
              <w:t>игматуллино</w:t>
            </w:r>
            <w:proofErr w:type="spellEnd"/>
            <w:r w:rsidRPr="00FA4E62">
              <w:rPr>
                <w:rFonts w:ascii="Times New Roman" w:hAnsi="Times New Roman"/>
                <w:sz w:val="24"/>
                <w:szCs w:val="24"/>
              </w:rPr>
              <w:t xml:space="preserve">, ул. Центральная,35  </w:t>
            </w:r>
          </w:p>
          <w:p w:rsidR="00F1792B" w:rsidRPr="00FA4E62" w:rsidRDefault="00F1792B" w:rsidP="001A5C25">
            <w:pPr>
              <w:spacing w:after="0" w:line="240" w:lineRule="auto"/>
              <w:ind w:left="142" w:right="34"/>
              <w:rPr>
                <w:rFonts w:ascii="Times New Roman" w:hAnsi="Times New Roman"/>
                <w:sz w:val="24"/>
                <w:szCs w:val="24"/>
              </w:rPr>
            </w:pPr>
            <w:r w:rsidRPr="00FA4E62">
              <w:rPr>
                <w:rFonts w:ascii="Times New Roman" w:hAnsi="Times New Roman"/>
                <w:sz w:val="24"/>
                <w:szCs w:val="24"/>
              </w:rPr>
              <w:t>Тел. 8(34754) 3-79-31</w:t>
            </w:r>
          </w:p>
          <w:p w:rsidR="00F1792B" w:rsidRPr="00FA4E62" w:rsidRDefault="00F1792B" w:rsidP="001A5C25">
            <w:pPr>
              <w:spacing w:after="0" w:line="240" w:lineRule="auto"/>
              <w:ind w:left="142" w:right="34"/>
              <w:rPr>
                <w:rFonts w:ascii="Times New Roman" w:hAnsi="Times New Roman"/>
                <w:sz w:val="24"/>
                <w:szCs w:val="24"/>
              </w:rPr>
            </w:pPr>
            <w:r w:rsidRPr="00FA4E62">
              <w:rPr>
                <w:rFonts w:ascii="Times New Roman" w:hAnsi="Times New Roman"/>
                <w:sz w:val="24"/>
                <w:szCs w:val="24"/>
              </w:rPr>
              <w:t>ИНН 0202008154, КПП 020201001</w:t>
            </w:r>
          </w:p>
          <w:p w:rsidR="00F1792B" w:rsidRPr="00FA4E62" w:rsidRDefault="00F1792B" w:rsidP="001A5C25">
            <w:pPr>
              <w:spacing w:after="0" w:line="240" w:lineRule="auto"/>
              <w:ind w:left="142" w:right="34"/>
              <w:rPr>
                <w:rFonts w:ascii="Times New Roman" w:hAnsi="Times New Roman"/>
                <w:sz w:val="24"/>
                <w:szCs w:val="24"/>
              </w:rPr>
            </w:pPr>
            <w:r w:rsidRPr="00FA4E62">
              <w:rPr>
                <w:rFonts w:ascii="Times New Roman" w:hAnsi="Times New Roman"/>
                <w:sz w:val="24"/>
                <w:szCs w:val="24"/>
              </w:rPr>
              <w:t>Реквизиты банка:</w:t>
            </w:r>
          </w:p>
          <w:p w:rsidR="00F1792B" w:rsidRPr="00FA4E62" w:rsidRDefault="00F1792B" w:rsidP="001A5C25">
            <w:pPr>
              <w:spacing w:after="0" w:line="240" w:lineRule="auto"/>
              <w:ind w:left="142" w:right="34"/>
              <w:rPr>
                <w:rFonts w:ascii="Times New Roman" w:hAnsi="Times New Roman"/>
                <w:sz w:val="24"/>
                <w:szCs w:val="24"/>
              </w:rPr>
            </w:pPr>
            <w:r w:rsidRPr="00FA4E62">
              <w:rPr>
                <w:rFonts w:ascii="Times New Roman" w:hAnsi="Times New Roman"/>
                <w:sz w:val="24"/>
                <w:szCs w:val="24"/>
              </w:rPr>
              <w:t>БИК 048073001</w:t>
            </w:r>
          </w:p>
          <w:p w:rsidR="00F1792B" w:rsidRPr="00FA4E62" w:rsidRDefault="00F1792B" w:rsidP="001A5C25">
            <w:pPr>
              <w:spacing w:after="0" w:line="240" w:lineRule="auto"/>
              <w:ind w:left="142" w:right="34"/>
              <w:rPr>
                <w:rFonts w:ascii="Times New Roman" w:hAnsi="Times New Roman"/>
                <w:sz w:val="24"/>
                <w:szCs w:val="24"/>
              </w:rPr>
            </w:pPr>
            <w:proofErr w:type="gramStart"/>
            <w:r w:rsidRPr="00FA4E62">
              <w:rPr>
                <w:rFonts w:ascii="Times New Roman" w:hAnsi="Times New Roman"/>
                <w:sz w:val="24"/>
                <w:szCs w:val="24"/>
              </w:rPr>
              <w:t>Р</w:t>
            </w:r>
            <w:proofErr w:type="gramEnd"/>
            <w:r w:rsidRPr="00FA4E62">
              <w:rPr>
                <w:rFonts w:ascii="Times New Roman" w:hAnsi="Times New Roman"/>
                <w:sz w:val="24"/>
                <w:szCs w:val="24"/>
              </w:rPr>
              <w:t>/</w:t>
            </w:r>
            <w:proofErr w:type="spellStart"/>
            <w:r w:rsidRPr="00FA4E62">
              <w:rPr>
                <w:rFonts w:ascii="Times New Roman" w:hAnsi="Times New Roman"/>
                <w:sz w:val="24"/>
                <w:szCs w:val="24"/>
              </w:rPr>
              <w:t>сч</w:t>
            </w:r>
            <w:proofErr w:type="spellEnd"/>
            <w:r w:rsidRPr="00FA4E62">
              <w:rPr>
                <w:rFonts w:ascii="Times New Roman" w:hAnsi="Times New Roman"/>
                <w:sz w:val="24"/>
                <w:szCs w:val="24"/>
              </w:rPr>
              <w:t>. 40204810900000001353</w:t>
            </w:r>
          </w:p>
          <w:p w:rsidR="00F1792B" w:rsidRPr="00FA4E62" w:rsidRDefault="00F1792B" w:rsidP="001A5C25">
            <w:pPr>
              <w:spacing w:after="0" w:line="240" w:lineRule="auto"/>
              <w:ind w:left="142" w:right="34"/>
              <w:rPr>
                <w:rFonts w:ascii="Times New Roman" w:hAnsi="Times New Roman"/>
                <w:sz w:val="24"/>
                <w:szCs w:val="24"/>
              </w:rPr>
            </w:pPr>
            <w:r w:rsidRPr="00FA4E62">
              <w:rPr>
                <w:rFonts w:ascii="Times New Roman" w:hAnsi="Times New Roman"/>
                <w:sz w:val="24"/>
                <w:szCs w:val="24"/>
              </w:rPr>
              <w:t>л/с 04013123390 в ГРКЦ НБ РБ Банка России г</w:t>
            </w:r>
            <w:proofErr w:type="gramStart"/>
            <w:r w:rsidRPr="00FA4E62">
              <w:rPr>
                <w:rFonts w:ascii="Times New Roman" w:hAnsi="Times New Roman"/>
                <w:sz w:val="24"/>
                <w:szCs w:val="24"/>
              </w:rPr>
              <w:t>.У</w:t>
            </w:r>
            <w:proofErr w:type="gramEnd"/>
            <w:r w:rsidRPr="00FA4E62">
              <w:rPr>
                <w:rFonts w:ascii="Times New Roman" w:hAnsi="Times New Roman"/>
                <w:sz w:val="24"/>
                <w:szCs w:val="24"/>
              </w:rPr>
              <w:t>фа</w:t>
            </w:r>
          </w:p>
          <w:p w:rsidR="000C5F10" w:rsidRDefault="000C5F10" w:rsidP="001A5C25">
            <w:pPr>
              <w:spacing w:after="0" w:line="240" w:lineRule="auto"/>
              <w:ind w:left="-567" w:right="-567"/>
              <w:rPr>
                <w:rFonts w:ascii="Times New Roman" w:hAnsi="Times New Roman"/>
                <w:sz w:val="24"/>
                <w:szCs w:val="24"/>
              </w:rPr>
            </w:pPr>
          </w:p>
          <w:p w:rsidR="001A5C25" w:rsidRDefault="001A5C25" w:rsidP="001A5C25">
            <w:pPr>
              <w:spacing w:after="0" w:line="240" w:lineRule="auto"/>
              <w:ind w:right="-567"/>
              <w:rPr>
                <w:rFonts w:ascii="Times New Roman" w:hAnsi="Times New Roman"/>
                <w:sz w:val="24"/>
                <w:szCs w:val="24"/>
              </w:rPr>
            </w:pPr>
          </w:p>
          <w:p w:rsidR="001A5C25" w:rsidRDefault="001A5C25" w:rsidP="001A5C25">
            <w:pPr>
              <w:spacing w:after="0" w:line="240" w:lineRule="auto"/>
              <w:ind w:right="-567"/>
              <w:rPr>
                <w:rFonts w:ascii="Times New Roman" w:hAnsi="Times New Roman"/>
                <w:sz w:val="24"/>
                <w:szCs w:val="24"/>
              </w:rPr>
            </w:pPr>
          </w:p>
          <w:p w:rsidR="001A5C25" w:rsidRDefault="001A5C25" w:rsidP="001A5C25">
            <w:pPr>
              <w:spacing w:after="0" w:line="240" w:lineRule="auto"/>
              <w:ind w:right="-567"/>
              <w:rPr>
                <w:rFonts w:ascii="Times New Roman" w:hAnsi="Times New Roman"/>
                <w:sz w:val="24"/>
                <w:szCs w:val="24"/>
              </w:rPr>
            </w:pPr>
          </w:p>
          <w:p w:rsidR="00F1792B" w:rsidRPr="00FA4E62" w:rsidRDefault="00F1792B" w:rsidP="001A5C25">
            <w:pPr>
              <w:spacing w:after="0" w:line="240" w:lineRule="auto"/>
              <w:ind w:right="-567"/>
              <w:rPr>
                <w:rFonts w:ascii="Times New Roman" w:hAnsi="Times New Roman"/>
                <w:sz w:val="24"/>
                <w:szCs w:val="24"/>
              </w:rPr>
            </w:pPr>
            <w:r w:rsidRPr="00FA4E62">
              <w:rPr>
                <w:rFonts w:ascii="Times New Roman" w:hAnsi="Times New Roman"/>
                <w:sz w:val="24"/>
                <w:szCs w:val="24"/>
              </w:rPr>
              <w:t xml:space="preserve">Глава сельского поселения  </w:t>
            </w:r>
          </w:p>
          <w:p w:rsidR="00F1792B" w:rsidRPr="00FA4E62" w:rsidRDefault="00F1792B" w:rsidP="001A5C25">
            <w:pPr>
              <w:spacing w:after="0" w:line="240" w:lineRule="auto"/>
              <w:ind w:right="-567"/>
              <w:rPr>
                <w:rFonts w:ascii="Times New Roman" w:hAnsi="Times New Roman"/>
                <w:sz w:val="24"/>
                <w:szCs w:val="24"/>
              </w:rPr>
            </w:pPr>
          </w:p>
          <w:p w:rsidR="00946F57" w:rsidRPr="00946F57" w:rsidRDefault="00F1792B" w:rsidP="001A5C25">
            <w:pPr>
              <w:spacing w:after="0" w:line="240" w:lineRule="auto"/>
              <w:rPr>
                <w:rFonts w:ascii="Times New Roman" w:hAnsi="Times New Roman"/>
                <w:sz w:val="24"/>
                <w:szCs w:val="24"/>
              </w:rPr>
            </w:pPr>
            <w:r w:rsidRPr="00FA4E62">
              <w:rPr>
                <w:rFonts w:ascii="Times New Roman" w:hAnsi="Times New Roman"/>
                <w:sz w:val="24"/>
                <w:szCs w:val="24"/>
              </w:rPr>
              <w:t>_______________________</w:t>
            </w:r>
            <w:proofErr w:type="spellStart"/>
            <w:r w:rsidRPr="00FA4E62">
              <w:rPr>
                <w:rFonts w:ascii="Times New Roman" w:hAnsi="Times New Roman"/>
                <w:sz w:val="24"/>
                <w:szCs w:val="24"/>
              </w:rPr>
              <w:t>А.Г.Халиуллин</w:t>
            </w:r>
            <w:proofErr w:type="spellEnd"/>
          </w:p>
        </w:tc>
        <w:tc>
          <w:tcPr>
            <w:tcW w:w="4786" w:type="dxa"/>
          </w:tcPr>
          <w:p w:rsidR="00946F57" w:rsidRDefault="00F1792B" w:rsidP="001A5C25">
            <w:pPr>
              <w:spacing w:after="0" w:line="240" w:lineRule="auto"/>
              <w:ind w:left="177"/>
              <w:rPr>
                <w:rFonts w:ascii="Times New Roman" w:hAnsi="Times New Roman"/>
                <w:sz w:val="24"/>
                <w:szCs w:val="24"/>
              </w:rPr>
            </w:pPr>
            <w:r>
              <w:rPr>
                <w:rFonts w:ascii="Times New Roman" w:hAnsi="Times New Roman"/>
                <w:sz w:val="24"/>
                <w:szCs w:val="24"/>
              </w:rPr>
              <w:t>Исполнитель</w:t>
            </w:r>
            <w:r w:rsidR="00946F57" w:rsidRPr="00946F57">
              <w:rPr>
                <w:rFonts w:ascii="Times New Roman" w:hAnsi="Times New Roman"/>
                <w:sz w:val="24"/>
                <w:szCs w:val="24"/>
              </w:rPr>
              <w:t>:</w:t>
            </w:r>
          </w:p>
          <w:p w:rsidR="00946F57" w:rsidRDefault="00B40F33" w:rsidP="001A5C25">
            <w:pPr>
              <w:spacing w:after="0" w:line="240" w:lineRule="auto"/>
              <w:ind w:left="177"/>
              <w:rPr>
                <w:rFonts w:ascii="Times New Roman" w:hAnsi="Times New Roman"/>
                <w:sz w:val="24"/>
                <w:szCs w:val="24"/>
              </w:rPr>
            </w:pPr>
            <w:r>
              <w:rPr>
                <w:rFonts w:ascii="Times New Roman" w:hAnsi="Times New Roman"/>
                <w:sz w:val="24"/>
                <w:szCs w:val="24"/>
              </w:rPr>
              <w:t>Общество с ограниченной ответственностью</w:t>
            </w:r>
            <w:proofErr w:type="gramStart"/>
            <w:r>
              <w:rPr>
                <w:rFonts w:ascii="Times New Roman" w:hAnsi="Times New Roman"/>
                <w:sz w:val="24"/>
                <w:szCs w:val="24"/>
              </w:rPr>
              <w:t xml:space="preserve"> И</w:t>
            </w:r>
            <w:proofErr w:type="gramEnd"/>
            <w:r>
              <w:rPr>
                <w:rFonts w:ascii="Times New Roman" w:hAnsi="Times New Roman"/>
                <w:sz w:val="24"/>
                <w:szCs w:val="24"/>
              </w:rPr>
              <w:t>нженерно- техническая компания «ВЕГА»</w:t>
            </w:r>
          </w:p>
          <w:p w:rsidR="00B40F33" w:rsidRDefault="00D16301" w:rsidP="001A5C25">
            <w:pPr>
              <w:spacing w:after="0" w:line="240" w:lineRule="auto"/>
              <w:ind w:left="177"/>
              <w:rPr>
                <w:rFonts w:ascii="Times New Roman" w:hAnsi="Times New Roman"/>
                <w:sz w:val="24"/>
                <w:szCs w:val="24"/>
              </w:rPr>
            </w:pPr>
            <w:proofErr w:type="spellStart"/>
            <w:r>
              <w:rPr>
                <w:rFonts w:ascii="Times New Roman" w:hAnsi="Times New Roman"/>
                <w:sz w:val="24"/>
                <w:szCs w:val="24"/>
              </w:rPr>
              <w:t>Юр</w:t>
            </w:r>
            <w:proofErr w:type="gramStart"/>
            <w:r>
              <w:rPr>
                <w:rFonts w:ascii="Times New Roman" w:hAnsi="Times New Roman"/>
                <w:sz w:val="24"/>
                <w:szCs w:val="24"/>
              </w:rPr>
              <w:t>.а</w:t>
            </w:r>
            <w:proofErr w:type="gramEnd"/>
            <w:r>
              <w:rPr>
                <w:rFonts w:ascii="Times New Roman" w:hAnsi="Times New Roman"/>
                <w:sz w:val="24"/>
                <w:szCs w:val="24"/>
              </w:rPr>
              <w:t>дрес</w:t>
            </w:r>
            <w:proofErr w:type="spellEnd"/>
            <w:r w:rsidR="00B40F33">
              <w:rPr>
                <w:rFonts w:ascii="Times New Roman" w:hAnsi="Times New Roman"/>
                <w:sz w:val="24"/>
                <w:szCs w:val="24"/>
              </w:rPr>
              <w:t>: Республика Башкортостан, г. Уфа, ул. Стартовая д. 10</w:t>
            </w:r>
          </w:p>
          <w:p w:rsidR="00B40F33" w:rsidRDefault="00B40F33" w:rsidP="001A5C25">
            <w:pPr>
              <w:spacing w:after="0" w:line="240" w:lineRule="auto"/>
              <w:ind w:left="177"/>
              <w:rPr>
                <w:rFonts w:ascii="Times New Roman" w:hAnsi="Times New Roman"/>
                <w:sz w:val="24"/>
                <w:szCs w:val="24"/>
              </w:rPr>
            </w:pPr>
            <w:r>
              <w:rPr>
                <w:rFonts w:ascii="Times New Roman" w:hAnsi="Times New Roman"/>
                <w:sz w:val="24"/>
                <w:szCs w:val="24"/>
              </w:rPr>
              <w:t>Почтовый адрес: Республика Башкортостан, г. Уфа, ул. Пархоменко 156/1а</w:t>
            </w:r>
            <w:proofErr w:type="gramStart"/>
            <w:r>
              <w:rPr>
                <w:rFonts w:ascii="Times New Roman" w:hAnsi="Times New Roman"/>
                <w:sz w:val="24"/>
                <w:szCs w:val="24"/>
              </w:rPr>
              <w:t>,о</w:t>
            </w:r>
            <w:proofErr w:type="gramEnd"/>
            <w:r>
              <w:rPr>
                <w:rFonts w:ascii="Times New Roman" w:hAnsi="Times New Roman"/>
                <w:sz w:val="24"/>
                <w:szCs w:val="24"/>
              </w:rPr>
              <w:t>ф. 129</w:t>
            </w:r>
          </w:p>
          <w:p w:rsidR="00B40F33" w:rsidRDefault="00B40F33" w:rsidP="001A5C25">
            <w:pPr>
              <w:spacing w:after="0" w:line="240" w:lineRule="auto"/>
              <w:ind w:left="177"/>
              <w:rPr>
                <w:rFonts w:ascii="Times New Roman" w:hAnsi="Times New Roman"/>
                <w:sz w:val="24"/>
                <w:szCs w:val="24"/>
              </w:rPr>
            </w:pPr>
            <w:r>
              <w:rPr>
                <w:rFonts w:ascii="Times New Roman" w:hAnsi="Times New Roman"/>
                <w:sz w:val="24"/>
                <w:szCs w:val="24"/>
              </w:rPr>
              <w:t>телефон\факс: +7987-471-2334</w:t>
            </w:r>
          </w:p>
          <w:p w:rsidR="00B40F33" w:rsidRPr="00B40F33" w:rsidRDefault="00B40F33" w:rsidP="001A5C25">
            <w:pPr>
              <w:spacing w:after="0" w:line="240" w:lineRule="auto"/>
              <w:ind w:left="177"/>
              <w:rPr>
                <w:rFonts w:ascii="Times New Roman" w:hAnsi="Times New Roman"/>
                <w:sz w:val="24"/>
                <w:szCs w:val="24"/>
                <w:lang w:val="en-US"/>
              </w:rPr>
            </w:pPr>
            <w:r>
              <w:rPr>
                <w:rFonts w:ascii="Times New Roman" w:hAnsi="Times New Roman"/>
                <w:sz w:val="24"/>
                <w:szCs w:val="24"/>
              </w:rPr>
              <w:t>ИНН</w:t>
            </w:r>
            <w:r w:rsidRPr="00B40F33">
              <w:rPr>
                <w:rFonts w:ascii="Times New Roman" w:hAnsi="Times New Roman"/>
                <w:sz w:val="24"/>
                <w:szCs w:val="24"/>
                <w:lang w:val="en-US"/>
              </w:rPr>
              <w:t>/</w:t>
            </w:r>
            <w:r>
              <w:rPr>
                <w:rFonts w:ascii="Times New Roman" w:hAnsi="Times New Roman"/>
                <w:sz w:val="24"/>
                <w:szCs w:val="24"/>
              </w:rPr>
              <w:t>КПП</w:t>
            </w:r>
            <w:r w:rsidRPr="00B40F33">
              <w:rPr>
                <w:rFonts w:ascii="Times New Roman" w:hAnsi="Times New Roman"/>
                <w:sz w:val="24"/>
                <w:szCs w:val="24"/>
                <w:lang w:val="en-US"/>
              </w:rPr>
              <w:t>: 0275076981/027501001</w:t>
            </w:r>
          </w:p>
          <w:p w:rsidR="00B40F33" w:rsidRDefault="00B40F33" w:rsidP="001A5C25">
            <w:pPr>
              <w:spacing w:after="0" w:line="240" w:lineRule="auto"/>
              <w:ind w:left="177"/>
              <w:rPr>
                <w:rFonts w:ascii="Times New Roman" w:hAnsi="Times New Roman"/>
                <w:sz w:val="24"/>
                <w:szCs w:val="24"/>
              </w:rPr>
            </w:pPr>
            <w:r>
              <w:rPr>
                <w:rFonts w:ascii="Times New Roman" w:hAnsi="Times New Roman"/>
                <w:sz w:val="24"/>
                <w:szCs w:val="24"/>
              </w:rPr>
              <w:t>ОГРН:1120280014800</w:t>
            </w:r>
          </w:p>
          <w:p w:rsidR="00B40F33" w:rsidRDefault="000C5F10" w:rsidP="001A5C25">
            <w:pPr>
              <w:spacing w:after="0" w:line="240" w:lineRule="auto"/>
              <w:ind w:left="177"/>
              <w:rPr>
                <w:rFonts w:ascii="Times New Roman" w:hAnsi="Times New Roman"/>
                <w:sz w:val="24"/>
                <w:szCs w:val="24"/>
              </w:rPr>
            </w:pPr>
            <w:r>
              <w:rPr>
                <w:rFonts w:ascii="Times New Roman" w:hAnsi="Times New Roman"/>
                <w:sz w:val="24"/>
                <w:szCs w:val="24"/>
              </w:rPr>
              <w:t>Банковские рекв</w:t>
            </w:r>
            <w:r w:rsidR="001A5C25">
              <w:rPr>
                <w:rFonts w:ascii="Times New Roman" w:hAnsi="Times New Roman"/>
                <w:sz w:val="24"/>
                <w:szCs w:val="24"/>
              </w:rPr>
              <w:t>и</w:t>
            </w:r>
            <w:r>
              <w:rPr>
                <w:rFonts w:ascii="Times New Roman" w:hAnsi="Times New Roman"/>
                <w:sz w:val="24"/>
                <w:szCs w:val="24"/>
              </w:rPr>
              <w:t>зиты:</w:t>
            </w:r>
          </w:p>
          <w:p w:rsidR="000C5F10" w:rsidRDefault="000C5F10" w:rsidP="001A5C25">
            <w:pPr>
              <w:spacing w:after="0" w:line="240" w:lineRule="auto"/>
              <w:ind w:left="177"/>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/с 40702810800080000183</w:t>
            </w:r>
          </w:p>
          <w:p w:rsidR="000C5F10" w:rsidRDefault="000C5F10" w:rsidP="001A5C25">
            <w:pPr>
              <w:spacing w:after="0" w:line="240" w:lineRule="auto"/>
              <w:ind w:left="177"/>
              <w:rPr>
                <w:rFonts w:ascii="Times New Roman" w:hAnsi="Times New Roman"/>
                <w:sz w:val="24"/>
                <w:szCs w:val="24"/>
              </w:rPr>
            </w:pPr>
            <w:r>
              <w:rPr>
                <w:rFonts w:ascii="Times New Roman" w:hAnsi="Times New Roman"/>
                <w:sz w:val="24"/>
                <w:szCs w:val="24"/>
              </w:rPr>
              <w:t>ОАО «УРАЛСИБ»</w:t>
            </w:r>
          </w:p>
          <w:p w:rsidR="000C5F10" w:rsidRDefault="000C5F10" w:rsidP="001A5C25">
            <w:pPr>
              <w:spacing w:after="0" w:line="240" w:lineRule="auto"/>
              <w:ind w:left="177"/>
              <w:rPr>
                <w:rFonts w:ascii="Times New Roman" w:hAnsi="Times New Roman"/>
                <w:sz w:val="24"/>
                <w:szCs w:val="24"/>
              </w:rPr>
            </w:pPr>
            <w:r>
              <w:rPr>
                <w:rFonts w:ascii="Times New Roman" w:hAnsi="Times New Roman"/>
                <w:sz w:val="24"/>
                <w:szCs w:val="24"/>
              </w:rPr>
              <w:t>БИК 048073770</w:t>
            </w:r>
          </w:p>
          <w:p w:rsidR="000C5F10" w:rsidRDefault="000C5F10" w:rsidP="001A5C25">
            <w:pPr>
              <w:spacing w:after="0" w:line="240" w:lineRule="auto"/>
              <w:ind w:left="177"/>
              <w:rPr>
                <w:rFonts w:ascii="Times New Roman" w:hAnsi="Times New Roman"/>
                <w:sz w:val="24"/>
                <w:szCs w:val="24"/>
              </w:rPr>
            </w:pPr>
            <w:r>
              <w:rPr>
                <w:rFonts w:ascii="Times New Roman" w:hAnsi="Times New Roman"/>
                <w:sz w:val="24"/>
                <w:szCs w:val="24"/>
              </w:rPr>
              <w:t>к/с 30101810600000000770</w:t>
            </w:r>
          </w:p>
          <w:p w:rsidR="000C5F10" w:rsidRDefault="000C5F10" w:rsidP="001A5C25">
            <w:pPr>
              <w:spacing w:after="0" w:line="240" w:lineRule="auto"/>
              <w:ind w:left="-567"/>
              <w:rPr>
                <w:rFonts w:ascii="Times New Roman" w:hAnsi="Times New Roman"/>
                <w:sz w:val="24"/>
                <w:szCs w:val="24"/>
              </w:rPr>
            </w:pPr>
          </w:p>
          <w:p w:rsidR="000C5F10" w:rsidRDefault="000C5F10" w:rsidP="001A5C25">
            <w:pPr>
              <w:spacing w:after="0" w:line="240" w:lineRule="auto"/>
              <w:ind w:left="-567"/>
              <w:rPr>
                <w:rFonts w:ascii="Times New Roman" w:hAnsi="Times New Roman"/>
                <w:sz w:val="24"/>
                <w:szCs w:val="24"/>
              </w:rPr>
            </w:pPr>
          </w:p>
          <w:p w:rsidR="000C5F10" w:rsidRDefault="000C5F10" w:rsidP="001A5C25">
            <w:pPr>
              <w:spacing w:after="0" w:line="240" w:lineRule="auto"/>
              <w:ind w:firstLine="35"/>
              <w:rPr>
                <w:rFonts w:ascii="Times New Roman" w:hAnsi="Times New Roman"/>
                <w:sz w:val="24"/>
                <w:szCs w:val="24"/>
              </w:rPr>
            </w:pPr>
            <w:r>
              <w:rPr>
                <w:rFonts w:ascii="Times New Roman" w:hAnsi="Times New Roman"/>
                <w:sz w:val="24"/>
                <w:szCs w:val="24"/>
              </w:rPr>
              <w:t xml:space="preserve">Генеральный директор </w:t>
            </w:r>
            <w:r w:rsidR="001A5C25">
              <w:rPr>
                <w:rFonts w:ascii="Times New Roman" w:hAnsi="Times New Roman"/>
                <w:sz w:val="24"/>
                <w:szCs w:val="24"/>
              </w:rPr>
              <w:t>ООО</w:t>
            </w:r>
            <w:proofErr w:type="gramStart"/>
            <w:r w:rsidR="001A5C25">
              <w:rPr>
                <w:rFonts w:ascii="Times New Roman" w:hAnsi="Times New Roman"/>
                <w:sz w:val="24"/>
                <w:szCs w:val="24"/>
              </w:rPr>
              <w:t xml:space="preserve"> </w:t>
            </w:r>
            <w:proofErr w:type="spellStart"/>
            <w:r>
              <w:rPr>
                <w:rFonts w:ascii="Times New Roman" w:hAnsi="Times New Roman"/>
                <w:sz w:val="24"/>
                <w:szCs w:val="24"/>
              </w:rPr>
              <w:t>И</w:t>
            </w:r>
            <w:proofErr w:type="gramEnd"/>
            <w:r>
              <w:rPr>
                <w:rFonts w:ascii="Times New Roman" w:hAnsi="Times New Roman"/>
                <w:sz w:val="24"/>
                <w:szCs w:val="24"/>
              </w:rPr>
              <w:t>нженерно</w:t>
            </w:r>
            <w:proofErr w:type="spellEnd"/>
            <w:r>
              <w:rPr>
                <w:rFonts w:ascii="Times New Roman" w:hAnsi="Times New Roman"/>
                <w:sz w:val="24"/>
                <w:szCs w:val="24"/>
              </w:rPr>
              <w:t xml:space="preserve"> – техническая компания «ВЕГА»</w:t>
            </w:r>
          </w:p>
          <w:p w:rsidR="000C5F10" w:rsidRDefault="000C5F10" w:rsidP="001A5C25">
            <w:pPr>
              <w:spacing w:after="0" w:line="240" w:lineRule="auto"/>
              <w:ind w:firstLine="35"/>
              <w:rPr>
                <w:rFonts w:ascii="Times New Roman" w:hAnsi="Times New Roman"/>
                <w:sz w:val="24"/>
                <w:szCs w:val="24"/>
              </w:rPr>
            </w:pPr>
            <w:r>
              <w:rPr>
                <w:rFonts w:ascii="Times New Roman" w:hAnsi="Times New Roman"/>
                <w:sz w:val="24"/>
                <w:szCs w:val="24"/>
              </w:rPr>
              <w:softHyphen/>
            </w:r>
            <w:r>
              <w:rPr>
                <w:rFonts w:ascii="Times New Roman" w:hAnsi="Times New Roman"/>
                <w:sz w:val="24"/>
                <w:szCs w:val="24"/>
              </w:rPr>
              <w:softHyphen/>
              <w:t xml:space="preserve">____________________И.И. </w:t>
            </w:r>
            <w:proofErr w:type="spellStart"/>
            <w:r>
              <w:rPr>
                <w:rFonts w:ascii="Times New Roman" w:hAnsi="Times New Roman"/>
                <w:sz w:val="24"/>
                <w:szCs w:val="24"/>
              </w:rPr>
              <w:t>Минишев</w:t>
            </w:r>
            <w:proofErr w:type="spellEnd"/>
          </w:p>
          <w:p w:rsidR="000C5F10" w:rsidRDefault="000C5F10" w:rsidP="001A5C25">
            <w:pPr>
              <w:spacing w:after="0" w:line="240" w:lineRule="auto"/>
              <w:ind w:left="-567"/>
              <w:rPr>
                <w:rFonts w:ascii="Times New Roman" w:hAnsi="Times New Roman"/>
                <w:sz w:val="24"/>
                <w:szCs w:val="24"/>
              </w:rPr>
            </w:pPr>
          </w:p>
          <w:p w:rsidR="000C5F10" w:rsidRPr="000C5F10" w:rsidRDefault="000C5F10" w:rsidP="001A5C25">
            <w:pPr>
              <w:spacing w:after="0" w:line="240" w:lineRule="auto"/>
              <w:ind w:left="-567"/>
              <w:rPr>
                <w:rFonts w:ascii="Times New Roman" w:hAnsi="Times New Roman"/>
                <w:sz w:val="24"/>
                <w:szCs w:val="24"/>
              </w:rPr>
            </w:pPr>
          </w:p>
        </w:tc>
      </w:tr>
    </w:tbl>
    <w:p w:rsidR="00E768A2" w:rsidRPr="000C5F10" w:rsidRDefault="00E768A2" w:rsidP="00946F57">
      <w:pPr>
        <w:spacing w:line="240" w:lineRule="auto"/>
        <w:jc w:val="center"/>
        <w:rPr>
          <w:rFonts w:ascii="Times New Roman" w:hAnsi="Times New Roman"/>
          <w:b/>
          <w:sz w:val="24"/>
          <w:szCs w:val="24"/>
        </w:rPr>
      </w:pPr>
    </w:p>
    <w:p w:rsidR="00E77DC9" w:rsidRPr="000C5F10" w:rsidRDefault="00E77DC9" w:rsidP="00946F57">
      <w:pPr>
        <w:spacing w:line="240" w:lineRule="auto"/>
        <w:jc w:val="center"/>
        <w:rPr>
          <w:rFonts w:ascii="Times New Roman" w:hAnsi="Times New Roman"/>
          <w:color w:val="000000"/>
          <w:sz w:val="24"/>
          <w:szCs w:val="24"/>
        </w:rPr>
      </w:pPr>
    </w:p>
    <w:p w:rsidR="00E77DC9" w:rsidRPr="000C5F10" w:rsidRDefault="00E77DC9" w:rsidP="00946F57">
      <w:pPr>
        <w:spacing w:line="240" w:lineRule="auto"/>
        <w:jc w:val="center"/>
        <w:rPr>
          <w:rFonts w:ascii="Times New Roman" w:hAnsi="Times New Roman"/>
          <w:color w:val="000000"/>
          <w:sz w:val="24"/>
          <w:szCs w:val="24"/>
        </w:rPr>
      </w:pPr>
    </w:p>
    <w:p w:rsidR="00E77DC9" w:rsidRPr="000C5F10" w:rsidRDefault="00E77DC9" w:rsidP="00946F57">
      <w:pPr>
        <w:spacing w:line="240" w:lineRule="auto"/>
        <w:jc w:val="center"/>
        <w:rPr>
          <w:rFonts w:ascii="Times New Roman" w:hAnsi="Times New Roman"/>
          <w:color w:val="000000"/>
          <w:sz w:val="24"/>
          <w:szCs w:val="24"/>
        </w:rPr>
      </w:pPr>
    </w:p>
    <w:p w:rsidR="00E77DC9" w:rsidRPr="000C5F10" w:rsidRDefault="00E77DC9" w:rsidP="00946F57">
      <w:pPr>
        <w:spacing w:line="240" w:lineRule="auto"/>
        <w:jc w:val="center"/>
        <w:rPr>
          <w:rFonts w:ascii="Times New Roman" w:hAnsi="Times New Roman"/>
          <w:color w:val="000000"/>
          <w:sz w:val="24"/>
          <w:szCs w:val="24"/>
        </w:rPr>
      </w:pPr>
    </w:p>
    <w:p w:rsidR="00E77DC9" w:rsidRPr="000C5F10" w:rsidRDefault="00E77DC9" w:rsidP="00946F57">
      <w:pPr>
        <w:spacing w:line="240" w:lineRule="auto"/>
        <w:jc w:val="center"/>
        <w:rPr>
          <w:rFonts w:ascii="Times New Roman" w:hAnsi="Times New Roman"/>
          <w:color w:val="000000"/>
          <w:sz w:val="24"/>
          <w:szCs w:val="24"/>
        </w:rPr>
      </w:pPr>
    </w:p>
    <w:p w:rsidR="008D2CE3" w:rsidRPr="008D2CE3" w:rsidRDefault="004034AA" w:rsidP="008D2CE3">
      <w:pPr>
        <w:spacing w:after="0"/>
        <w:jc w:val="right"/>
        <w:rPr>
          <w:rFonts w:ascii="Times New Roman" w:hAnsi="Times New Roman"/>
          <w:sz w:val="24"/>
          <w:szCs w:val="24"/>
        </w:rPr>
      </w:pPr>
      <w:r>
        <w:rPr>
          <w:rFonts w:ascii="Times New Roman" w:hAnsi="Times New Roman"/>
          <w:sz w:val="24"/>
          <w:szCs w:val="24"/>
        </w:rPr>
        <w:lastRenderedPageBreak/>
        <w:t>П</w:t>
      </w:r>
      <w:r w:rsidR="008D2CE3" w:rsidRPr="008D2CE3">
        <w:rPr>
          <w:rFonts w:ascii="Times New Roman" w:hAnsi="Times New Roman"/>
          <w:sz w:val="24"/>
          <w:szCs w:val="24"/>
        </w:rPr>
        <w:t xml:space="preserve">риложение № 1  к  контракту </w:t>
      </w:r>
    </w:p>
    <w:p w:rsidR="008D2CE3" w:rsidRPr="008D2CE3" w:rsidRDefault="00E43D25" w:rsidP="008D2CE3">
      <w:pPr>
        <w:spacing w:after="0"/>
        <w:jc w:val="right"/>
        <w:rPr>
          <w:rFonts w:ascii="Times New Roman" w:hAnsi="Times New Roman"/>
          <w:sz w:val="24"/>
          <w:szCs w:val="24"/>
        </w:rPr>
      </w:pPr>
      <w:r>
        <w:rPr>
          <w:rFonts w:ascii="Times New Roman" w:hAnsi="Times New Roman"/>
          <w:sz w:val="24"/>
          <w:szCs w:val="24"/>
        </w:rPr>
        <w:t>№ 0101300017014000003</w:t>
      </w:r>
      <w:r w:rsidR="001A5C25">
        <w:rPr>
          <w:rFonts w:ascii="Times New Roman" w:hAnsi="Times New Roman"/>
          <w:sz w:val="24"/>
          <w:szCs w:val="24"/>
        </w:rPr>
        <w:t xml:space="preserve"> от «21</w:t>
      </w:r>
      <w:r>
        <w:rPr>
          <w:rFonts w:ascii="Times New Roman" w:hAnsi="Times New Roman"/>
          <w:sz w:val="24"/>
          <w:szCs w:val="24"/>
        </w:rPr>
        <w:t xml:space="preserve">» августа </w:t>
      </w:r>
      <w:r w:rsidR="008D2CE3" w:rsidRPr="008D2CE3">
        <w:rPr>
          <w:rFonts w:ascii="Times New Roman" w:hAnsi="Times New Roman"/>
          <w:sz w:val="24"/>
          <w:szCs w:val="24"/>
        </w:rPr>
        <w:t xml:space="preserve">2014 г. </w:t>
      </w:r>
    </w:p>
    <w:p w:rsidR="008D2CE3" w:rsidRDefault="008D2CE3" w:rsidP="008D2CE3">
      <w:pPr>
        <w:spacing w:after="0"/>
        <w:jc w:val="center"/>
        <w:rPr>
          <w:rFonts w:ascii="Times New Roman" w:hAnsi="Times New Roman"/>
          <w:b/>
          <w:sz w:val="24"/>
          <w:szCs w:val="24"/>
        </w:rPr>
      </w:pPr>
    </w:p>
    <w:p w:rsidR="00163A71" w:rsidRPr="00164E28" w:rsidRDefault="00163A71" w:rsidP="00163A71">
      <w:pPr>
        <w:pStyle w:val="a8"/>
        <w:pBdr>
          <w:bottom w:val="single" w:sz="8" w:space="16" w:color="4F81BD"/>
        </w:pBdr>
        <w:tabs>
          <w:tab w:val="left" w:pos="3828"/>
        </w:tabs>
        <w:jc w:val="center"/>
        <w:rPr>
          <w:rFonts w:ascii="Times New Roman" w:hAnsi="Times New Roman"/>
          <w:sz w:val="24"/>
          <w:szCs w:val="24"/>
        </w:rPr>
      </w:pPr>
      <w:r>
        <w:rPr>
          <w:rFonts w:ascii="Times New Roman" w:hAnsi="Times New Roman"/>
          <w:sz w:val="24"/>
          <w:szCs w:val="24"/>
        </w:rPr>
        <w:t xml:space="preserve">на </w:t>
      </w:r>
      <w:r w:rsidRPr="00864AA7">
        <w:rPr>
          <w:rFonts w:ascii="Times New Roman" w:hAnsi="Times New Roman"/>
          <w:sz w:val="24"/>
          <w:szCs w:val="24"/>
        </w:rPr>
        <w:t xml:space="preserve">разработку генерального плана сельского поселения </w:t>
      </w:r>
      <w:proofErr w:type="spellStart"/>
      <w:r w:rsidRPr="00864AA7">
        <w:rPr>
          <w:rFonts w:ascii="Times New Roman" w:hAnsi="Times New Roman"/>
          <w:sz w:val="24"/>
          <w:szCs w:val="24"/>
        </w:rPr>
        <w:t>Нигматуллинский</w:t>
      </w:r>
      <w:proofErr w:type="spellEnd"/>
      <w:r w:rsidRPr="00864AA7">
        <w:rPr>
          <w:rFonts w:ascii="Times New Roman" w:hAnsi="Times New Roman"/>
          <w:sz w:val="24"/>
          <w:szCs w:val="24"/>
        </w:rPr>
        <w:t xml:space="preserve"> сельсовет муниципального района </w:t>
      </w:r>
      <w:proofErr w:type="spellStart"/>
      <w:r w:rsidRPr="00864AA7">
        <w:rPr>
          <w:rFonts w:ascii="Times New Roman" w:hAnsi="Times New Roman"/>
          <w:sz w:val="24"/>
          <w:szCs w:val="24"/>
        </w:rPr>
        <w:t>Альшеевский</w:t>
      </w:r>
      <w:proofErr w:type="spellEnd"/>
      <w:r w:rsidRPr="00864AA7">
        <w:rPr>
          <w:rFonts w:ascii="Times New Roman" w:hAnsi="Times New Roman"/>
          <w:sz w:val="24"/>
          <w:szCs w:val="24"/>
        </w:rPr>
        <w:t xml:space="preserve"> район Республики Башкортостан</w:t>
      </w:r>
      <w:r w:rsidR="008D2CE3">
        <w:rPr>
          <w:rFonts w:ascii="Times New Roman" w:hAnsi="Times New Roman"/>
          <w:sz w:val="24"/>
          <w:szCs w:val="24"/>
        </w:rPr>
        <w:t xml:space="preserve"> </w:t>
      </w:r>
    </w:p>
    <w:tbl>
      <w:tblPr>
        <w:tblW w:w="9620" w:type="dxa"/>
        <w:tblInd w:w="119" w:type="dxa"/>
        <w:tblLayout w:type="fixed"/>
        <w:tblLook w:val="0000" w:firstRow="0" w:lastRow="0" w:firstColumn="0" w:lastColumn="0" w:noHBand="0" w:noVBand="0"/>
      </w:tblPr>
      <w:tblGrid>
        <w:gridCol w:w="3190"/>
        <w:gridCol w:w="6430"/>
      </w:tblGrid>
      <w:tr w:rsidR="00163A71" w:rsidRPr="00115C79" w:rsidTr="003175BD">
        <w:tc>
          <w:tcPr>
            <w:tcW w:w="3190" w:type="dxa"/>
            <w:tcBorders>
              <w:top w:val="single" w:sz="4" w:space="0" w:color="000000"/>
              <w:left w:val="single" w:sz="4" w:space="0" w:color="000000"/>
              <w:bottom w:val="single" w:sz="4" w:space="0" w:color="000000"/>
            </w:tcBorders>
          </w:tcPr>
          <w:p w:rsidR="00163A71" w:rsidRPr="00115C79" w:rsidRDefault="00163A71" w:rsidP="003175BD">
            <w:pPr>
              <w:snapToGrid w:val="0"/>
              <w:spacing w:after="0" w:line="240" w:lineRule="auto"/>
              <w:rPr>
                <w:rFonts w:ascii="Times New Roman" w:hAnsi="Times New Roman"/>
                <w:b/>
                <w:bCs/>
                <w:sz w:val="24"/>
                <w:szCs w:val="24"/>
              </w:rPr>
            </w:pPr>
            <w:r w:rsidRPr="00115C79">
              <w:rPr>
                <w:rFonts w:ascii="Times New Roman" w:hAnsi="Times New Roman"/>
                <w:b/>
                <w:bCs/>
                <w:sz w:val="24"/>
                <w:szCs w:val="24"/>
              </w:rPr>
              <w:t>Перечень данных и требова</w:t>
            </w:r>
            <w:r w:rsidRPr="00115C79">
              <w:rPr>
                <w:rFonts w:ascii="Times New Roman" w:hAnsi="Times New Roman"/>
                <w:b/>
                <w:bCs/>
                <w:sz w:val="24"/>
                <w:szCs w:val="24"/>
              </w:rPr>
              <w:softHyphen/>
              <w:t>ний</w:t>
            </w:r>
          </w:p>
        </w:tc>
        <w:tc>
          <w:tcPr>
            <w:tcW w:w="6430" w:type="dxa"/>
            <w:tcBorders>
              <w:top w:val="single" w:sz="4" w:space="0" w:color="000000"/>
              <w:left w:val="single" w:sz="4" w:space="0" w:color="000000"/>
              <w:bottom w:val="single" w:sz="4" w:space="0" w:color="000000"/>
              <w:right w:val="single" w:sz="4" w:space="0" w:color="000000"/>
            </w:tcBorders>
          </w:tcPr>
          <w:p w:rsidR="00163A71" w:rsidRPr="00115C79" w:rsidRDefault="00163A71" w:rsidP="003175BD">
            <w:pPr>
              <w:snapToGrid w:val="0"/>
              <w:spacing w:after="0" w:line="240" w:lineRule="auto"/>
              <w:rPr>
                <w:rFonts w:ascii="Times New Roman" w:hAnsi="Times New Roman"/>
                <w:b/>
                <w:bCs/>
                <w:sz w:val="24"/>
                <w:szCs w:val="24"/>
              </w:rPr>
            </w:pPr>
            <w:r w:rsidRPr="00115C79">
              <w:rPr>
                <w:rFonts w:ascii="Times New Roman" w:hAnsi="Times New Roman"/>
                <w:b/>
                <w:bCs/>
                <w:sz w:val="24"/>
                <w:szCs w:val="24"/>
              </w:rPr>
              <w:t>Содержание данных и требований</w:t>
            </w:r>
          </w:p>
        </w:tc>
      </w:tr>
      <w:tr w:rsidR="00163A71" w:rsidRPr="00115C79" w:rsidTr="003175BD">
        <w:tc>
          <w:tcPr>
            <w:tcW w:w="9620" w:type="dxa"/>
            <w:gridSpan w:val="2"/>
            <w:tcBorders>
              <w:left w:val="single" w:sz="4" w:space="0" w:color="000000"/>
              <w:bottom w:val="single" w:sz="4" w:space="0" w:color="000000"/>
              <w:right w:val="single" w:sz="4" w:space="0" w:color="000000"/>
            </w:tcBorders>
          </w:tcPr>
          <w:p w:rsidR="00163A71" w:rsidRPr="00115C79" w:rsidRDefault="00163A71" w:rsidP="003175BD">
            <w:pPr>
              <w:snapToGrid w:val="0"/>
              <w:spacing w:after="0" w:line="240" w:lineRule="auto"/>
              <w:ind w:left="360"/>
              <w:rPr>
                <w:rFonts w:ascii="Times New Roman" w:hAnsi="Times New Roman"/>
                <w:b/>
                <w:bCs/>
                <w:sz w:val="24"/>
                <w:szCs w:val="24"/>
              </w:rPr>
            </w:pPr>
            <w:r w:rsidRPr="00115C79">
              <w:rPr>
                <w:rFonts w:ascii="Times New Roman" w:hAnsi="Times New Roman"/>
                <w:b/>
                <w:bCs/>
                <w:sz w:val="24"/>
                <w:szCs w:val="24"/>
              </w:rPr>
              <w:t>Общие данные</w:t>
            </w:r>
          </w:p>
        </w:tc>
      </w:tr>
      <w:tr w:rsidR="00163A71" w:rsidRPr="00115C79" w:rsidTr="003175BD">
        <w:trPr>
          <w:trHeight w:val="650"/>
        </w:trPr>
        <w:tc>
          <w:tcPr>
            <w:tcW w:w="3190" w:type="dxa"/>
            <w:tcBorders>
              <w:left w:val="single" w:sz="4" w:space="0" w:color="000000"/>
              <w:bottom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1.1. Документ территориально</w:t>
            </w:r>
            <w:r w:rsidRPr="00115C79">
              <w:rPr>
                <w:rFonts w:ascii="Times New Roman" w:hAnsi="Times New Roman"/>
                <w:sz w:val="24"/>
                <w:szCs w:val="24"/>
              </w:rPr>
              <w:softHyphen/>
              <w:t xml:space="preserve">го планирования </w:t>
            </w:r>
          </w:p>
        </w:tc>
        <w:tc>
          <w:tcPr>
            <w:tcW w:w="6430" w:type="dxa"/>
            <w:tcBorders>
              <w:left w:val="single" w:sz="4" w:space="0" w:color="000000"/>
              <w:bottom w:val="single" w:sz="4" w:space="0" w:color="000000"/>
              <w:right w:val="single" w:sz="4" w:space="0" w:color="000000"/>
            </w:tcBorders>
          </w:tcPr>
          <w:p w:rsidR="00163A71" w:rsidRPr="00115C79" w:rsidRDefault="00163A71" w:rsidP="003175BD">
            <w:pPr>
              <w:pStyle w:val="a8"/>
              <w:tabs>
                <w:tab w:val="left" w:pos="3828"/>
              </w:tabs>
              <w:spacing w:after="0"/>
              <w:rPr>
                <w:rFonts w:ascii="Times New Roman" w:hAnsi="Times New Roman"/>
                <w:b/>
                <w:sz w:val="24"/>
                <w:szCs w:val="24"/>
              </w:rPr>
            </w:pPr>
            <w:r w:rsidRPr="00115C79">
              <w:rPr>
                <w:rFonts w:ascii="Times New Roman" w:hAnsi="Times New Roman"/>
                <w:b/>
                <w:sz w:val="24"/>
                <w:szCs w:val="24"/>
              </w:rPr>
              <w:t xml:space="preserve">Генеральный план и правила землепользования и застройки части сельского поселения </w:t>
            </w:r>
            <w:proofErr w:type="spellStart"/>
            <w:r w:rsidRPr="00115C79">
              <w:rPr>
                <w:rFonts w:ascii="Times New Roman" w:hAnsi="Times New Roman"/>
                <w:b/>
                <w:sz w:val="24"/>
                <w:szCs w:val="24"/>
              </w:rPr>
              <w:t>Нигматуллинский</w:t>
            </w:r>
            <w:proofErr w:type="spellEnd"/>
            <w:r w:rsidRPr="00115C79">
              <w:rPr>
                <w:rFonts w:ascii="Times New Roman" w:hAnsi="Times New Roman"/>
                <w:b/>
                <w:sz w:val="24"/>
                <w:szCs w:val="24"/>
              </w:rPr>
              <w:t xml:space="preserve"> сельсовет муниципального района </w:t>
            </w:r>
            <w:proofErr w:type="spellStart"/>
            <w:r w:rsidRPr="00115C79">
              <w:rPr>
                <w:rFonts w:ascii="Times New Roman" w:hAnsi="Times New Roman"/>
                <w:b/>
                <w:sz w:val="24"/>
                <w:szCs w:val="24"/>
              </w:rPr>
              <w:t>Альшеевский</w:t>
            </w:r>
            <w:proofErr w:type="spellEnd"/>
            <w:r w:rsidRPr="00115C79">
              <w:rPr>
                <w:rFonts w:ascii="Times New Roman" w:hAnsi="Times New Roman"/>
                <w:b/>
                <w:sz w:val="24"/>
                <w:szCs w:val="24"/>
              </w:rPr>
              <w:t xml:space="preserve"> район РБ </w:t>
            </w:r>
          </w:p>
          <w:p w:rsidR="00163A71" w:rsidRPr="00115C79" w:rsidRDefault="00163A71" w:rsidP="003175BD">
            <w:pPr>
              <w:tabs>
                <w:tab w:val="left" w:pos="4560"/>
              </w:tabs>
              <w:snapToGrid w:val="0"/>
              <w:spacing w:after="0" w:line="240" w:lineRule="auto"/>
              <w:rPr>
                <w:rFonts w:ascii="Times New Roman" w:hAnsi="Times New Roman"/>
                <w:sz w:val="24"/>
                <w:szCs w:val="24"/>
              </w:rPr>
            </w:pPr>
          </w:p>
        </w:tc>
      </w:tr>
      <w:tr w:rsidR="00163A71" w:rsidRPr="00115C79" w:rsidTr="003175BD">
        <w:tc>
          <w:tcPr>
            <w:tcW w:w="3190" w:type="dxa"/>
            <w:tcBorders>
              <w:left w:val="single" w:sz="4" w:space="0" w:color="000000"/>
              <w:bottom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1.2. Заказчик</w:t>
            </w:r>
          </w:p>
        </w:tc>
        <w:tc>
          <w:tcPr>
            <w:tcW w:w="6430" w:type="dxa"/>
            <w:tcBorders>
              <w:left w:val="single" w:sz="4" w:space="0" w:color="000000"/>
              <w:bottom w:val="single" w:sz="4" w:space="0" w:color="000000"/>
              <w:right w:val="single" w:sz="4" w:space="0" w:color="000000"/>
            </w:tcBorders>
          </w:tcPr>
          <w:p w:rsidR="00163A71" w:rsidRPr="00115C79" w:rsidRDefault="00163A71" w:rsidP="003175BD">
            <w:pPr>
              <w:pStyle w:val="a8"/>
              <w:tabs>
                <w:tab w:val="left" w:pos="709"/>
                <w:tab w:val="left" w:pos="993"/>
              </w:tabs>
              <w:spacing w:after="0"/>
              <w:jc w:val="both"/>
              <w:rPr>
                <w:rFonts w:ascii="Times New Roman" w:hAnsi="Times New Roman"/>
                <w:b/>
                <w:sz w:val="24"/>
                <w:szCs w:val="24"/>
              </w:rPr>
            </w:pPr>
            <w:r w:rsidRPr="00115C79">
              <w:rPr>
                <w:rFonts w:ascii="Times New Roman" w:hAnsi="Times New Roman"/>
                <w:b/>
                <w:sz w:val="24"/>
                <w:szCs w:val="24"/>
              </w:rPr>
              <w:t>Администрация</w:t>
            </w:r>
            <w:r>
              <w:rPr>
                <w:rFonts w:ascii="Times New Roman" w:hAnsi="Times New Roman"/>
                <w:b/>
                <w:sz w:val="24"/>
                <w:szCs w:val="24"/>
              </w:rPr>
              <w:t xml:space="preserve"> сельского поселения </w:t>
            </w:r>
            <w:proofErr w:type="spellStart"/>
            <w:r>
              <w:rPr>
                <w:rFonts w:ascii="Times New Roman" w:hAnsi="Times New Roman"/>
                <w:b/>
                <w:sz w:val="24"/>
                <w:szCs w:val="24"/>
              </w:rPr>
              <w:t>Нигматуллинский</w:t>
            </w:r>
            <w:proofErr w:type="spellEnd"/>
            <w:r>
              <w:rPr>
                <w:rFonts w:ascii="Times New Roman" w:hAnsi="Times New Roman"/>
                <w:b/>
                <w:sz w:val="24"/>
                <w:szCs w:val="24"/>
              </w:rPr>
              <w:t xml:space="preserve"> сельсовет </w:t>
            </w:r>
            <w:r w:rsidRPr="00115C79">
              <w:rPr>
                <w:rFonts w:ascii="Times New Roman" w:hAnsi="Times New Roman"/>
                <w:b/>
                <w:sz w:val="24"/>
                <w:szCs w:val="24"/>
              </w:rPr>
              <w:t xml:space="preserve"> муниципального района </w:t>
            </w:r>
            <w:proofErr w:type="spellStart"/>
            <w:r w:rsidRPr="00115C79">
              <w:rPr>
                <w:rFonts w:ascii="Times New Roman" w:hAnsi="Times New Roman"/>
                <w:b/>
                <w:sz w:val="24"/>
                <w:szCs w:val="24"/>
              </w:rPr>
              <w:t>Альшеевский</w:t>
            </w:r>
            <w:proofErr w:type="spellEnd"/>
            <w:r w:rsidRPr="00115C79">
              <w:rPr>
                <w:rFonts w:ascii="Times New Roman" w:hAnsi="Times New Roman"/>
                <w:b/>
                <w:sz w:val="24"/>
                <w:szCs w:val="24"/>
              </w:rPr>
              <w:t xml:space="preserve"> район Республики Башкортостан Российской Федерации.</w:t>
            </w:r>
          </w:p>
        </w:tc>
      </w:tr>
      <w:tr w:rsidR="00163A71" w:rsidRPr="00115C79" w:rsidTr="003175BD">
        <w:tc>
          <w:tcPr>
            <w:tcW w:w="3190" w:type="dxa"/>
            <w:tcBorders>
              <w:left w:val="single" w:sz="4" w:space="0" w:color="000000"/>
              <w:bottom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 xml:space="preserve">1.3. Проектная организация </w:t>
            </w:r>
          </w:p>
        </w:tc>
        <w:tc>
          <w:tcPr>
            <w:tcW w:w="6430" w:type="dxa"/>
            <w:tcBorders>
              <w:left w:val="single" w:sz="4" w:space="0" w:color="000000"/>
              <w:bottom w:val="single" w:sz="4" w:space="0" w:color="000000"/>
              <w:right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Определяется по результатам размещения заказа</w:t>
            </w:r>
          </w:p>
        </w:tc>
      </w:tr>
      <w:tr w:rsidR="00163A71" w:rsidRPr="00115C79" w:rsidTr="003175BD">
        <w:trPr>
          <w:trHeight w:val="70"/>
        </w:trPr>
        <w:tc>
          <w:tcPr>
            <w:tcW w:w="3190" w:type="dxa"/>
            <w:tcBorders>
              <w:left w:val="single" w:sz="4" w:space="0" w:color="000000"/>
              <w:bottom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1.4. Основание для проектиро</w:t>
            </w:r>
            <w:r w:rsidRPr="00115C79">
              <w:rPr>
                <w:rFonts w:ascii="Times New Roman" w:hAnsi="Times New Roman"/>
                <w:sz w:val="24"/>
                <w:szCs w:val="24"/>
              </w:rPr>
              <w:softHyphen/>
              <w:t>вания</w:t>
            </w:r>
          </w:p>
        </w:tc>
        <w:tc>
          <w:tcPr>
            <w:tcW w:w="6430" w:type="dxa"/>
            <w:tcBorders>
              <w:left w:val="single" w:sz="4" w:space="0" w:color="000000"/>
              <w:bottom w:val="single" w:sz="4" w:space="0" w:color="000000"/>
              <w:right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Генеральный план и правила землепользования и застройки сельского поселения</w:t>
            </w:r>
            <w:r w:rsidRPr="00115C79">
              <w:rPr>
                <w:rFonts w:ascii="Times New Roman" w:hAnsi="Times New Roman"/>
                <w:b/>
                <w:sz w:val="24"/>
                <w:szCs w:val="24"/>
              </w:rPr>
              <w:t xml:space="preserve"> </w:t>
            </w:r>
            <w:proofErr w:type="spellStart"/>
            <w:r w:rsidRPr="00115C79">
              <w:rPr>
                <w:rFonts w:ascii="Times New Roman" w:hAnsi="Times New Roman"/>
                <w:sz w:val="24"/>
                <w:szCs w:val="24"/>
              </w:rPr>
              <w:t>Нигматуллинский</w:t>
            </w:r>
            <w:proofErr w:type="spellEnd"/>
            <w:r w:rsidRPr="00115C79">
              <w:rPr>
                <w:rFonts w:ascii="Times New Roman" w:hAnsi="Times New Roman"/>
                <w:sz w:val="24"/>
                <w:szCs w:val="24"/>
              </w:rPr>
              <w:t xml:space="preserve"> сельсовет муниципального района </w:t>
            </w:r>
            <w:proofErr w:type="spellStart"/>
            <w:r w:rsidRPr="00115C79">
              <w:rPr>
                <w:rFonts w:ascii="Times New Roman" w:hAnsi="Times New Roman"/>
                <w:sz w:val="24"/>
                <w:szCs w:val="24"/>
              </w:rPr>
              <w:t>Альшеевский</w:t>
            </w:r>
            <w:proofErr w:type="spellEnd"/>
            <w:r w:rsidRPr="00115C79">
              <w:rPr>
                <w:rFonts w:ascii="Times New Roman" w:hAnsi="Times New Roman"/>
                <w:sz w:val="24"/>
                <w:szCs w:val="24"/>
              </w:rPr>
              <w:t xml:space="preserve"> район РБ</w:t>
            </w:r>
            <w:r w:rsidRPr="00115C79">
              <w:rPr>
                <w:rFonts w:ascii="Times New Roman" w:hAnsi="Times New Roman"/>
                <w:b/>
                <w:sz w:val="24"/>
                <w:szCs w:val="24"/>
              </w:rPr>
              <w:t xml:space="preserve"> </w:t>
            </w:r>
            <w:r w:rsidRPr="00115C79">
              <w:rPr>
                <w:rFonts w:ascii="Times New Roman" w:hAnsi="Times New Roman"/>
                <w:sz w:val="24"/>
                <w:szCs w:val="24"/>
              </w:rPr>
              <w:t>разрабатывается с целью:</w:t>
            </w:r>
          </w:p>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-выполнения Республиканской целевой программы «Обеспечение территории Республики Башкортостан документами территориального планирования на 2009-2014 годы»:</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обеспечения устойчивого развития территории,</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обеспечения роста жилищного строительства,</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обеспечения экологической безопасности,</w:t>
            </w:r>
          </w:p>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 обеспечения рационального использования территорий.</w:t>
            </w:r>
          </w:p>
          <w:p w:rsidR="00163A71" w:rsidRPr="00115C79" w:rsidRDefault="00163A71" w:rsidP="003175BD">
            <w:pPr>
              <w:snapToGrid w:val="0"/>
              <w:spacing w:after="0" w:line="240" w:lineRule="auto"/>
              <w:rPr>
                <w:rFonts w:ascii="Times New Roman" w:hAnsi="Times New Roman"/>
                <w:sz w:val="24"/>
                <w:szCs w:val="24"/>
              </w:rPr>
            </w:pPr>
          </w:p>
        </w:tc>
      </w:tr>
      <w:tr w:rsidR="00163A71" w:rsidRPr="00115C79" w:rsidTr="003175BD">
        <w:tc>
          <w:tcPr>
            <w:tcW w:w="3190" w:type="dxa"/>
            <w:tcBorders>
              <w:left w:val="single" w:sz="4" w:space="0" w:color="000000"/>
              <w:bottom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 xml:space="preserve">1.5.  Общая характеристика </w:t>
            </w:r>
          </w:p>
        </w:tc>
        <w:tc>
          <w:tcPr>
            <w:tcW w:w="6430" w:type="dxa"/>
            <w:tcBorders>
              <w:left w:val="single" w:sz="4" w:space="0" w:color="000000"/>
              <w:bottom w:val="single" w:sz="4" w:space="0" w:color="000000"/>
              <w:right w:val="single" w:sz="4" w:space="0" w:color="000000"/>
            </w:tcBorders>
          </w:tcPr>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наименование сельского поселения –</w:t>
            </w:r>
            <w:r w:rsidRPr="00115C79">
              <w:rPr>
                <w:rFonts w:ascii="Times New Roman" w:hAnsi="Times New Roman"/>
                <w:sz w:val="24"/>
                <w:szCs w:val="24"/>
              </w:rPr>
              <w:t xml:space="preserve"> </w:t>
            </w:r>
            <w:proofErr w:type="spellStart"/>
            <w:r w:rsidRPr="00115C79">
              <w:rPr>
                <w:rFonts w:ascii="Times New Roman" w:hAnsi="Times New Roman"/>
                <w:b/>
                <w:sz w:val="24"/>
                <w:szCs w:val="24"/>
              </w:rPr>
              <w:t>Нигматуллинский</w:t>
            </w:r>
            <w:proofErr w:type="spellEnd"/>
            <w:r w:rsidRPr="00115C79">
              <w:rPr>
                <w:rFonts w:ascii="Times New Roman" w:hAnsi="Times New Roman"/>
                <w:b/>
                <w:sz w:val="24"/>
                <w:szCs w:val="24"/>
              </w:rPr>
              <w:t xml:space="preserve"> сельсовет  муниципального района </w:t>
            </w:r>
            <w:proofErr w:type="spellStart"/>
            <w:r w:rsidRPr="00115C79">
              <w:rPr>
                <w:rFonts w:ascii="Times New Roman" w:hAnsi="Times New Roman"/>
                <w:b/>
                <w:sz w:val="24"/>
                <w:szCs w:val="24"/>
              </w:rPr>
              <w:t>Альшеевский</w:t>
            </w:r>
            <w:proofErr w:type="spellEnd"/>
            <w:r w:rsidRPr="00115C79">
              <w:rPr>
                <w:rFonts w:ascii="Times New Roman" w:hAnsi="Times New Roman"/>
                <w:b/>
                <w:sz w:val="24"/>
                <w:szCs w:val="24"/>
              </w:rPr>
              <w:t xml:space="preserve">  район Республики Башкортостан; </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xml:space="preserve">- площадь территории </w:t>
            </w:r>
            <w:r w:rsidRPr="00115C79">
              <w:rPr>
                <w:rFonts w:ascii="Times New Roman" w:hAnsi="Times New Roman"/>
                <w:b/>
                <w:color w:val="000000"/>
                <w:sz w:val="24"/>
                <w:szCs w:val="24"/>
              </w:rPr>
              <w:t>– 15862га</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количество населения в сельском поселении –1083чел.;</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sz w:val="24"/>
                <w:szCs w:val="24"/>
              </w:rPr>
              <w:t xml:space="preserve">- </w:t>
            </w:r>
            <w:r w:rsidRPr="00115C79">
              <w:rPr>
                <w:rFonts w:ascii="Times New Roman" w:hAnsi="Times New Roman"/>
                <w:b/>
                <w:sz w:val="24"/>
                <w:szCs w:val="24"/>
              </w:rPr>
              <w:t>количество населенных пунктов в сельском поселении, их площадь и количество населения.</w:t>
            </w:r>
            <w:r w:rsidRPr="00115C79">
              <w:rPr>
                <w:rFonts w:ascii="Times New Roman" w:hAnsi="Times New Roman"/>
                <w:sz w:val="24"/>
                <w:szCs w:val="24"/>
              </w:rPr>
              <w:t xml:space="preserve">  </w:t>
            </w:r>
          </w:p>
          <w:tbl>
            <w:tblPr>
              <w:tblW w:w="6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2537"/>
              <w:gridCol w:w="1321"/>
              <w:gridCol w:w="1575"/>
            </w:tblGrid>
            <w:tr w:rsidR="00163A71" w:rsidRPr="00115C79" w:rsidTr="003175BD">
              <w:trPr>
                <w:trHeight w:val="320"/>
              </w:trPr>
              <w:tc>
                <w:tcPr>
                  <w:tcW w:w="660" w:type="dxa"/>
                </w:tcPr>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w:t>
                  </w:r>
                </w:p>
                <w:p w:rsidR="00163A71" w:rsidRPr="00115C79" w:rsidRDefault="00163A71" w:rsidP="003175BD">
                  <w:pPr>
                    <w:tabs>
                      <w:tab w:val="left" w:pos="6521"/>
                    </w:tabs>
                    <w:spacing w:after="0" w:line="240" w:lineRule="auto"/>
                    <w:jc w:val="center"/>
                    <w:rPr>
                      <w:rFonts w:ascii="Times New Roman" w:hAnsi="Times New Roman"/>
                      <w:sz w:val="24"/>
                      <w:szCs w:val="24"/>
                    </w:rPr>
                  </w:pPr>
                  <w:proofErr w:type="gramStart"/>
                  <w:r w:rsidRPr="00115C79">
                    <w:rPr>
                      <w:rFonts w:ascii="Times New Roman" w:hAnsi="Times New Roman"/>
                      <w:sz w:val="24"/>
                      <w:szCs w:val="24"/>
                    </w:rPr>
                    <w:t>п</w:t>
                  </w:r>
                  <w:proofErr w:type="gramEnd"/>
                  <w:r w:rsidRPr="00115C79">
                    <w:rPr>
                      <w:rFonts w:ascii="Times New Roman" w:hAnsi="Times New Roman"/>
                      <w:sz w:val="24"/>
                      <w:szCs w:val="24"/>
                    </w:rPr>
                    <w:t>/п</w:t>
                  </w:r>
                </w:p>
              </w:tc>
              <w:tc>
                <w:tcPr>
                  <w:tcW w:w="2537" w:type="dxa"/>
                </w:tcPr>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 xml:space="preserve">Наименование </w:t>
                  </w:r>
                </w:p>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Населенных</w:t>
                  </w:r>
                </w:p>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 xml:space="preserve"> пунктов</w:t>
                  </w:r>
                </w:p>
              </w:tc>
              <w:tc>
                <w:tcPr>
                  <w:tcW w:w="1321" w:type="dxa"/>
                </w:tcPr>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 xml:space="preserve">Площадь </w:t>
                  </w:r>
                </w:p>
                <w:p w:rsidR="00163A71" w:rsidRPr="00115C79" w:rsidRDefault="00163A71" w:rsidP="003175BD">
                  <w:pPr>
                    <w:tabs>
                      <w:tab w:val="left" w:pos="6521"/>
                    </w:tabs>
                    <w:spacing w:after="0" w:line="240" w:lineRule="auto"/>
                    <w:jc w:val="center"/>
                    <w:rPr>
                      <w:rFonts w:ascii="Times New Roman" w:hAnsi="Times New Roman"/>
                      <w:sz w:val="24"/>
                      <w:szCs w:val="24"/>
                    </w:rPr>
                  </w:pPr>
                  <w:proofErr w:type="spellStart"/>
                  <w:r w:rsidRPr="00115C79">
                    <w:rPr>
                      <w:rFonts w:ascii="Times New Roman" w:hAnsi="Times New Roman"/>
                      <w:sz w:val="24"/>
                      <w:szCs w:val="24"/>
                    </w:rPr>
                    <w:t>терри</w:t>
                  </w:r>
                  <w:proofErr w:type="spellEnd"/>
                </w:p>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тории</w:t>
                  </w:r>
                </w:p>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w:t>
                  </w:r>
                  <w:proofErr w:type="gramStart"/>
                  <w:r w:rsidRPr="00115C79">
                    <w:rPr>
                      <w:rFonts w:ascii="Times New Roman" w:hAnsi="Times New Roman"/>
                      <w:sz w:val="24"/>
                      <w:szCs w:val="24"/>
                    </w:rPr>
                    <w:t>га</w:t>
                  </w:r>
                  <w:proofErr w:type="gramEnd"/>
                  <w:r w:rsidRPr="00115C79">
                    <w:rPr>
                      <w:rFonts w:ascii="Times New Roman" w:hAnsi="Times New Roman"/>
                      <w:sz w:val="24"/>
                      <w:szCs w:val="24"/>
                    </w:rPr>
                    <w:t>)</w:t>
                  </w:r>
                </w:p>
              </w:tc>
              <w:tc>
                <w:tcPr>
                  <w:tcW w:w="1575" w:type="dxa"/>
                </w:tcPr>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 xml:space="preserve">Количество </w:t>
                  </w:r>
                </w:p>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населения</w:t>
                  </w:r>
                </w:p>
              </w:tc>
            </w:tr>
            <w:tr w:rsidR="00163A71" w:rsidRPr="00115C79" w:rsidTr="003175BD">
              <w:trPr>
                <w:trHeight w:val="320"/>
              </w:trPr>
              <w:tc>
                <w:tcPr>
                  <w:tcW w:w="660" w:type="dxa"/>
                </w:tcPr>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1.</w:t>
                  </w:r>
                </w:p>
              </w:tc>
              <w:tc>
                <w:tcPr>
                  <w:tcW w:w="2537" w:type="dxa"/>
                </w:tcPr>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 с. </w:t>
                  </w:r>
                  <w:proofErr w:type="spellStart"/>
                  <w:r w:rsidRPr="00115C79">
                    <w:rPr>
                      <w:rFonts w:ascii="Times New Roman" w:hAnsi="Times New Roman"/>
                      <w:sz w:val="24"/>
                      <w:szCs w:val="24"/>
                    </w:rPr>
                    <w:t>Нигматуллино</w:t>
                  </w:r>
                  <w:proofErr w:type="spellEnd"/>
                </w:p>
              </w:tc>
              <w:tc>
                <w:tcPr>
                  <w:tcW w:w="1321" w:type="dxa"/>
                </w:tcPr>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217</w:t>
                  </w:r>
                </w:p>
              </w:tc>
              <w:tc>
                <w:tcPr>
                  <w:tcW w:w="1575" w:type="dxa"/>
                </w:tcPr>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607</w:t>
                  </w:r>
                </w:p>
              </w:tc>
            </w:tr>
            <w:tr w:rsidR="00163A71" w:rsidRPr="00115C79" w:rsidTr="003175BD">
              <w:trPr>
                <w:trHeight w:val="320"/>
              </w:trPr>
              <w:tc>
                <w:tcPr>
                  <w:tcW w:w="660" w:type="dxa"/>
                </w:tcPr>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2.</w:t>
                  </w:r>
                </w:p>
              </w:tc>
              <w:tc>
                <w:tcPr>
                  <w:tcW w:w="2537" w:type="dxa"/>
                </w:tcPr>
                <w:p w:rsidR="00163A71" w:rsidRPr="00115C79" w:rsidRDefault="00163A71" w:rsidP="003175BD">
                  <w:pPr>
                    <w:tabs>
                      <w:tab w:val="left" w:pos="6521"/>
                    </w:tabs>
                    <w:spacing w:after="0" w:line="240" w:lineRule="auto"/>
                    <w:rPr>
                      <w:rFonts w:ascii="Times New Roman" w:hAnsi="Times New Roman"/>
                      <w:sz w:val="24"/>
                      <w:szCs w:val="24"/>
                    </w:rPr>
                  </w:pPr>
                  <w:r w:rsidRPr="00115C79">
                    <w:rPr>
                      <w:rFonts w:ascii="Times New Roman" w:hAnsi="Times New Roman"/>
                      <w:sz w:val="24"/>
                      <w:szCs w:val="24"/>
                    </w:rPr>
                    <w:t xml:space="preserve">с. </w:t>
                  </w:r>
                  <w:proofErr w:type="spellStart"/>
                  <w:r w:rsidRPr="00115C79">
                    <w:rPr>
                      <w:rFonts w:ascii="Times New Roman" w:hAnsi="Times New Roman"/>
                      <w:sz w:val="24"/>
                      <w:szCs w:val="24"/>
                    </w:rPr>
                    <w:t>Байдаковка</w:t>
                  </w:r>
                  <w:proofErr w:type="spellEnd"/>
                </w:p>
              </w:tc>
              <w:tc>
                <w:tcPr>
                  <w:tcW w:w="1321" w:type="dxa"/>
                </w:tcPr>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132</w:t>
                  </w:r>
                </w:p>
              </w:tc>
              <w:tc>
                <w:tcPr>
                  <w:tcW w:w="1575" w:type="dxa"/>
                </w:tcPr>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266</w:t>
                  </w:r>
                </w:p>
              </w:tc>
            </w:tr>
            <w:tr w:rsidR="00163A71" w:rsidRPr="00115C79" w:rsidTr="003175BD">
              <w:trPr>
                <w:trHeight w:val="320"/>
              </w:trPr>
              <w:tc>
                <w:tcPr>
                  <w:tcW w:w="660" w:type="dxa"/>
                </w:tcPr>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3.</w:t>
                  </w:r>
                </w:p>
              </w:tc>
              <w:tc>
                <w:tcPr>
                  <w:tcW w:w="2537" w:type="dxa"/>
                </w:tcPr>
                <w:p w:rsidR="00163A71" w:rsidRPr="00115C79" w:rsidRDefault="00163A71" w:rsidP="003175BD">
                  <w:pPr>
                    <w:tabs>
                      <w:tab w:val="left" w:pos="6521"/>
                    </w:tabs>
                    <w:spacing w:after="0" w:line="240" w:lineRule="auto"/>
                    <w:rPr>
                      <w:rFonts w:ascii="Times New Roman" w:hAnsi="Times New Roman"/>
                      <w:sz w:val="24"/>
                      <w:szCs w:val="24"/>
                    </w:rPr>
                  </w:pPr>
                  <w:r w:rsidRPr="00115C79">
                    <w:rPr>
                      <w:rFonts w:ascii="Times New Roman" w:hAnsi="Times New Roman"/>
                      <w:sz w:val="24"/>
                      <w:szCs w:val="24"/>
                    </w:rPr>
                    <w:t xml:space="preserve">с. </w:t>
                  </w:r>
                  <w:proofErr w:type="spellStart"/>
                  <w:r w:rsidRPr="00115C79">
                    <w:rPr>
                      <w:rFonts w:ascii="Times New Roman" w:hAnsi="Times New Roman"/>
                      <w:sz w:val="24"/>
                      <w:szCs w:val="24"/>
                    </w:rPr>
                    <w:t>Нефорощанка</w:t>
                  </w:r>
                  <w:proofErr w:type="spellEnd"/>
                </w:p>
              </w:tc>
              <w:tc>
                <w:tcPr>
                  <w:tcW w:w="1321" w:type="dxa"/>
                </w:tcPr>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56</w:t>
                  </w:r>
                </w:p>
              </w:tc>
              <w:tc>
                <w:tcPr>
                  <w:tcW w:w="1575" w:type="dxa"/>
                </w:tcPr>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193</w:t>
                  </w:r>
                </w:p>
              </w:tc>
            </w:tr>
            <w:tr w:rsidR="00163A71" w:rsidRPr="00115C79" w:rsidTr="003175BD">
              <w:trPr>
                <w:trHeight w:val="320"/>
              </w:trPr>
              <w:tc>
                <w:tcPr>
                  <w:tcW w:w="660" w:type="dxa"/>
                </w:tcPr>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4.</w:t>
                  </w:r>
                </w:p>
              </w:tc>
              <w:tc>
                <w:tcPr>
                  <w:tcW w:w="2537" w:type="dxa"/>
                </w:tcPr>
                <w:p w:rsidR="00163A71" w:rsidRPr="00115C79" w:rsidRDefault="00163A71" w:rsidP="003175BD">
                  <w:pPr>
                    <w:tabs>
                      <w:tab w:val="left" w:pos="6521"/>
                    </w:tabs>
                    <w:spacing w:after="0" w:line="240" w:lineRule="auto"/>
                    <w:rPr>
                      <w:rFonts w:ascii="Times New Roman" w:hAnsi="Times New Roman"/>
                      <w:sz w:val="24"/>
                      <w:szCs w:val="24"/>
                    </w:rPr>
                  </w:pPr>
                  <w:r w:rsidRPr="00115C79">
                    <w:rPr>
                      <w:rFonts w:ascii="Times New Roman" w:hAnsi="Times New Roman"/>
                      <w:sz w:val="24"/>
                      <w:szCs w:val="24"/>
                    </w:rPr>
                    <w:t xml:space="preserve">д. </w:t>
                  </w:r>
                  <w:proofErr w:type="spellStart"/>
                  <w:r w:rsidRPr="00115C79">
                    <w:rPr>
                      <w:rFonts w:ascii="Times New Roman" w:hAnsi="Times New Roman"/>
                      <w:sz w:val="24"/>
                      <w:szCs w:val="24"/>
                    </w:rPr>
                    <w:t>Беляковка</w:t>
                  </w:r>
                  <w:proofErr w:type="spellEnd"/>
                  <w:r w:rsidRPr="00115C79">
                    <w:rPr>
                      <w:rFonts w:ascii="Times New Roman" w:hAnsi="Times New Roman"/>
                      <w:sz w:val="24"/>
                      <w:szCs w:val="24"/>
                    </w:rPr>
                    <w:t xml:space="preserve"> </w:t>
                  </w:r>
                </w:p>
              </w:tc>
              <w:tc>
                <w:tcPr>
                  <w:tcW w:w="1321" w:type="dxa"/>
                </w:tcPr>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28</w:t>
                  </w:r>
                </w:p>
              </w:tc>
              <w:tc>
                <w:tcPr>
                  <w:tcW w:w="1575" w:type="dxa"/>
                </w:tcPr>
                <w:p w:rsidR="00163A71" w:rsidRPr="00115C79" w:rsidRDefault="00163A71" w:rsidP="003175BD">
                  <w:pPr>
                    <w:tabs>
                      <w:tab w:val="left" w:pos="6521"/>
                    </w:tabs>
                    <w:spacing w:after="0" w:line="240" w:lineRule="auto"/>
                    <w:jc w:val="center"/>
                    <w:rPr>
                      <w:rFonts w:ascii="Times New Roman" w:hAnsi="Times New Roman"/>
                      <w:sz w:val="24"/>
                      <w:szCs w:val="24"/>
                    </w:rPr>
                  </w:pPr>
                  <w:r w:rsidRPr="00115C79">
                    <w:rPr>
                      <w:rFonts w:ascii="Times New Roman" w:hAnsi="Times New Roman"/>
                      <w:sz w:val="24"/>
                      <w:szCs w:val="24"/>
                    </w:rPr>
                    <w:t>17</w:t>
                  </w:r>
                </w:p>
              </w:tc>
            </w:tr>
            <w:tr w:rsidR="00163A71" w:rsidRPr="00115C79" w:rsidTr="003175BD">
              <w:trPr>
                <w:trHeight w:val="320"/>
              </w:trPr>
              <w:tc>
                <w:tcPr>
                  <w:tcW w:w="660" w:type="dxa"/>
                </w:tcPr>
                <w:p w:rsidR="00163A71" w:rsidRPr="00115C79" w:rsidRDefault="00163A71" w:rsidP="003175BD">
                  <w:pPr>
                    <w:tabs>
                      <w:tab w:val="left" w:pos="6521"/>
                    </w:tabs>
                    <w:spacing w:after="0" w:line="240" w:lineRule="auto"/>
                    <w:jc w:val="center"/>
                    <w:rPr>
                      <w:rFonts w:ascii="Times New Roman" w:hAnsi="Times New Roman"/>
                      <w:sz w:val="24"/>
                      <w:szCs w:val="24"/>
                    </w:rPr>
                  </w:pPr>
                </w:p>
              </w:tc>
              <w:tc>
                <w:tcPr>
                  <w:tcW w:w="2537" w:type="dxa"/>
                </w:tcPr>
                <w:p w:rsidR="00163A71" w:rsidRPr="00115C79" w:rsidRDefault="00163A71" w:rsidP="003175BD">
                  <w:pPr>
                    <w:tabs>
                      <w:tab w:val="left" w:pos="6521"/>
                    </w:tabs>
                    <w:spacing w:after="0" w:line="240" w:lineRule="auto"/>
                    <w:rPr>
                      <w:rFonts w:ascii="Times New Roman" w:hAnsi="Times New Roman"/>
                      <w:b/>
                      <w:sz w:val="24"/>
                      <w:szCs w:val="24"/>
                    </w:rPr>
                  </w:pPr>
                  <w:r w:rsidRPr="00115C79">
                    <w:rPr>
                      <w:rFonts w:ascii="Times New Roman" w:hAnsi="Times New Roman"/>
                      <w:b/>
                      <w:sz w:val="24"/>
                      <w:szCs w:val="24"/>
                    </w:rPr>
                    <w:t>Всего</w:t>
                  </w:r>
                </w:p>
              </w:tc>
              <w:tc>
                <w:tcPr>
                  <w:tcW w:w="1321" w:type="dxa"/>
                </w:tcPr>
                <w:p w:rsidR="00163A71" w:rsidRPr="00115C79" w:rsidRDefault="00163A71" w:rsidP="003175BD">
                  <w:pPr>
                    <w:tabs>
                      <w:tab w:val="left" w:pos="6521"/>
                    </w:tabs>
                    <w:spacing w:after="0" w:line="240" w:lineRule="auto"/>
                    <w:jc w:val="center"/>
                    <w:rPr>
                      <w:rFonts w:ascii="Times New Roman" w:hAnsi="Times New Roman"/>
                      <w:b/>
                      <w:sz w:val="24"/>
                      <w:szCs w:val="24"/>
                    </w:rPr>
                  </w:pPr>
                  <w:r w:rsidRPr="00115C79">
                    <w:rPr>
                      <w:rFonts w:ascii="Times New Roman" w:hAnsi="Times New Roman"/>
                      <w:b/>
                      <w:sz w:val="24"/>
                      <w:szCs w:val="24"/>
                    </w:rPr>
                    <w:t>133</w:t>
                  </w:r>
                </w:p>
              </w:tc>
              <w:tc>
                <w:tcPr>
                  <w:tcW w:w="1575" w:type="dxa"/>
                </w:tcPr>
                <w:p w:rsidR="00163A71" w:rsidRPr="00115C79" w:rsidRDefault="00163A71" w:rsidP="003175BD">
                  <w:pPr>
                    <w:tabs>
                      <w:tab w:val="left" w:pos="6521"/>
                    </w:tabs>
                    <w:spacing w:after="0" w:line="240" w:lineRule="auto"/>
                    <w:jc w:val="center"/>
                    <w:rPr>
                      <w:rFonts w:ascii="Times New Roman" w:hAnsi="Times New Roman"/>
                      <w:b/>
                      <w:sz w:val="24"/>
                      <w:szCs w:val="24"/>
                    </w:rPr>
                  </w:pPr>
                  <w:r w:rsidRPr="00115C79">
                    <w:rPr>
                      <w:rFonts w:ascii="Times New Roman" w:hAnsi="Times New Roman"/>
                      <w:b/>
                      <w:sz w:val="24"/>
                      <w:szCs w:val="24"/>
                    </w:rPr>
                    <w:t>1083</w:t>
                  </w:r>
                </w:p>
              </w:tc>
            </w:tr>
          </w:tbl>
          <w:p w:rsidR="00163A71" w:rsidRPr="00115C79" w:rsidRDefault="00163A71" w:rsidP="003175BD">
            <w:pPr>
              <w:snapToGrid w:val="0"/>
              <w:spacing w:after="0" w:line="240" w:lineRule="auto"/>
              <w:rPr>
                <w:rFonts w:ascii="Times New Roman" w:hAnsi="Times New Roman"/>
                <w:sz w:val="24"/>
                <w:szCs w:val="24"/>
              </w:rPr>
            </w:pPr>
          </w:p>
        </w:tc>
      </w:tr>
      <w:tr w:rsidR="00163A71" w:rsidRPr="00115C79" w:rsidTr="003175BD">
        <w:trPr>
          <w:trHeight w:val="810"/>
        </w:trPr>
        <w:tc>
          <w:tcPr>
            <w:tcW w:w="3190" w:type="dxa"/>
            <w:tcBorders>
              <w:left w:val="single" w:sz="4" w:space="0" w:color="000000"/>
              <w:bottom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lastRenderedPageBreak/>
              <w:t xml:space="preserve">1.6. Базовая градостроительная и проектная документация </w:t>
            </w:r>
          </w:p>
        </w:tc>
        <w:tc>
          <w:tcPr>
            <w:tcW w:w="6430" w:type="dxa"/>
            <w:tcBorders>
              <w:left w:val="single" w:sz="4" w:space="0" w:color="000000"/>
              <w:bottom w:val="single" w:sz="4" w:space="0" w:color="000000"/>
              <w:right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 xml:space="preserve">Схема территориального планирования муниципального района </w:t>
            </w:r>
            <w:proofErr w:type="spellStart"/>
            <w:r w:rsidRPr="00115C79">
              <w:rPr>
                <w:rFonts w:ascii="Times New Roman" w:hAnsi="Times New Roman"/>
                <w:sz w:val="24"/>
                <w:szCs w:val="24"/>
              </w:rPr>
              <w:t>Альшеевский</w:t>
            </w:r>
            <w:proofErr w:type="spellEnd"/>
            <w:r w:rsidRPr="00115C79">
              <w:rPr>
                <w:rFonts w:ascii="Times New Roman" w:hAnsi="Times New Roman"/>
                <w:sz w:val="24"/>
                <w:szCs w:val="24"/>
              </w:rPr>
              <w:t xml:space="preserve"> район.</w:t>
            </w:r>
          </w:p>
          <w:p w:rsidR="00163A71" w:rsidRPr="00115C79" w:rsidRDefault="00163A71" w:rsidP="003175BD">
            <w:pPr>
              <w:snapToGrid w:val="0"/>
              <w:spacing w:after="0" w:line="240" w:lineRule="auto"/>
              <w:rPr>
                <w:rFonts w:ascii="Times New Roman" w:hAnsi="Times New Roman"/>
                <w:sz w:val="24"/>
                <w:szCs w:val="24"/>
              </w:rPr>
            </w:pPr>
          </w:p>
        </w:tc>
      </w:tr>
      <w:tr w:rsidR="00163A71" w:rsidRPr="00115C79" w:rsidTr="003175BD">
        <w:tc>
          <w:tcPr>
            <w:tcW w:w="3190" w:type="dxa"/>
            <w:tcBorders>
              <w:left w:val="single" w:sz="4" w:space="0" w:color="000000"/>
              <w:bottom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1.7. Цель и задачи работы</w:t>
            </w:r>
          </w:p>
        </w:tc>
        <w:tc>
          <w:tcPr>
            <w:tcW w:w="6430" w:type="dxa"/>
            <w:tcBorders>
              <w:left w:val="single" w:sz="4" w:space="0" w:color="000000"/>
              <w:bottom w:val="single" w:sz="4" w:space="0" w:color="000000"/>
              <w:right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1. Проведение комплексного анализа:</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положения сельского поселения</w:t>
            </w:r>
            <w:r w:rsidRPr="00115C79">
              <w:rPr>
                <w:rFonts w:ascii="Times New Roman" w:hAnsi="Times New Roman"/>
                <w:b/>
                <w:sz w:val="24"/>
                <w:szCs w:val="24"/>
              </w:rPr>
              <w:t xml:space="preserve"> </w:t>
            </w:r>
            <w:proofErr w:type="spellStart"/>
            <w:r w:rsidRPr="00115C79">
              <w:rPr>
                <w:rFonts w:ascii="Times New Roman" w:hAnsi="Times New Roman"/>
                <w:sz w:val="24"/>
                <w:szCs w:val="24"/>
              </w:rPr>
              <w:t>Нигматуллинский</w:t>
            </w:r>
            <w:proofErr w:type="spellEnd"/>
            <w:r w:rsidRPr="00115C79">
              <w:rPr>
                <w:rFonts w:ascii="Times New Roman" w:hAnsi="Times New Roman"/>
                <w:sz w:val="24"/>
                <w:szCs w:val="24"/>
              </w:rPr>
              <w:t xml:space="preserve"> сельсовет МР </w:t>
            </w:r>
            <w:proofErr w:type="spellStart"/>
            <w:r w:rsidRPr="00115C79">
              <w:rPr>
                <w:rFonts w:ascii="Times New Roman" w:hAnsi="Times New Roman"/>
                <w:sz w:val="24"/>
                <w:szCs w:val="24"/>
              </w:rPr>
              <w:t>Альшеевский</w:t>
            </w:r>
            <w:proofErr w:type="spellEnd"/>
            <w:r w:rsidRPr="00115C79">
              <w:rPr>
                <w:rFonts w:ascii="Times New Roman" w:hAnsi="Times New Roman"/>
                <w:sz w:val="24"/>
                <w:szCs w:val="24"/>
              </w:rPr>
              <w:t xml:space="preserve"> район в системе региональных связей, его места и роли в системе расселения;</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современного состояния использования территории;</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 ресурсного потенциала (природного, материального, </w:t>
            </w:r>
            <w:proofErr w:type="spellStart"/>
            <w:r w:rsidRPr="00115C79">
              <w:rPr>
                <w:rFonts w:ascii="Times New Roman" w:hAnsi="Times New Roman"/>
                <w:sz w:val="24"/>
                <w:szCs w:val="24"/>
              </w:rPr>
              <w:t>населенческого</w:t>
            </w:r>
            <w:proofErr w:type="spellEnd"/>
            <w:r w:rsidRPr="00115C79">
              <w:rPr>
                <w:rFonts w:ascii="Times New Roman" w:hAnsi="Times New Roman"/>
                <w:sz w:val="24"/>
                <w:szCs w:val="24"/>
              </w:rPr>
              <w:t>);</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градостроительного (функционально-территориального, структурно-планировочного, ландшафтно-эстетического, исторического);</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предшествующей градостроительной документации;</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инженерно-строительных условий;</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возможных негативных природных и техногенных воздействий.</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2. Определение характера и масштаба проблем, препятствующих устойчивому развитию сельского поселения </w:t>
            </w:r>
            <w:proofErr w:type="spellStart"/>
            <w:r w:rsidRPr="00115C79">
              <w:rPr>
                <w:rFonts w:ascii="Times New Roman" w:hAnsi="Times New Roman"/>
                <w:sz w:val="24"/>
                <w:szCs w:val="24"/>
              </w:rPr>
              <w:t>Нигматуллинский</w:t>
            </w:r>
            <w:proofErr w:type="spellEnd"/>
            <w:r w:rsidRPr="00115C79">
              <w:rPr>
                <w:rFonts w:ascii="Times New Roman" w:hAnsi="Times New Roman"/>
                <w:sz w:val="24"/>
                <w:szCs w:val="24"/>
              </w:rPr>
              <w:t xml:space="preserve"> сельсовет МР </w:t>
            </w:r>
            <w:proofErr w:type="spellStart"/>
            <w:r w:rsidRPr="00115C79">
              <w:rPr>
                <w:rFonts w:ascii="Times New Roman" w:hAnsi="Times New Roman"/>
                <w:sz w:val="24"/>
                <w:szCs w:val="24"/>
              </w:rPr>
              <w:t>Альшеевский</w:t>
            </w:r>
            <w:proofErr w:type="spellEnd"/>
            <w:r w:rsidRPr="00115C79">
              <w:rPr>
                <w:rFonts w:ascii="Times New Roman" w:hAnsi="Times New Roman"/>
                <w:sz w:val="24"/>
                <w:szCs w:val="24"/>
              </w:rPr>
              <w:t xml:space="preserve"> район.</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3. Определение приоритетных направлений социально-экономического развития сельского поселения </w:t>
            </w:r>
            <w:proofErr w:type="spellStart"/>
            <w:r w:rsidRPr="00115C79">
              <w:rPr>
                <w:rFonts w:ascii="Times New Roman" w:hAnsi="Times New Roman"/>
                <w:sz w:val="24"/>
                <w:szCs w:val="24"/>
              </w:rPr>
              <w:t>Нигматуллинский</w:t>
            </w:r>
            <w:proofErr w:type="spellEnd"/>
            <w:r w:rsidRPr="00115C79">
              <w:rPr>
                <w:rFonts w:ascii="Times New Roman" w:hAnsi="Times New Roman"/>
                <w:sz w:val="24"/>
                <w:szCs w:val="24"/>
              </w:rPr>
              <w:t xml:space="preserve"> сельсовет</w:t>
            </w:r>
            <w:r w:rsidRPr="00115C79">
              <w:rPr>
                <w:rFonts w:ascii="Times New Roman" w:hAnsi="Times New Roman"/>
                <w:b/>
                <w:sz w:val="24"/>
                <w:szCs w:val="24"/>
              </w:rPr>
              <w:t xml:space="preserve"> </w:t>
            </w:r>
            <w:r w:rsidRPr="00115C79">
              <w:rPr>
                <w:rFonts w:ascii="Times New Roman" w:hAnsi="Times New Roman"/>
                <w:sz w:val="24"/>
                <w:szCs w:val="24"/>
              </w:rPr>
              <w:t xml:space="preserve">МР </w:t>
            </w:r>
            <w:proofErr w:type="spellStart"/>
            <w:r w:rsidRPr="00115C79">
              <w:rPr>
                <w:rFonts w:ascii="Times New Roman" w:hAnsi="Times New Roman"/>
                <w:sz w:val="24"/>
                <w:szCs w:val="24"/>
              </w:rPr>
              <w:t>Альшеевский</w:t>
            </w:r>
            <w:proofErr w:type="spellEnd"/>
            <w:r w:rsidRPr="00115C79">
              <w:rPr>
                <w:rFonts w:ascii="Times New Roman" w:hAnsi="Times New Roman"/>
                <w:sz w:val="24"/>
                <w:szCs w:val="24"/>
              </w:rPr>
              <w:t xml:space="preserve"> район. Прогноз численности населения с учетом изменения структуры его занятости, специфики демографической ситуации и миграционной подвижности населения.</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4. Определение оптимального соотношения и размещения функциональных зон, обеспечивающих:</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повышение эффективности использования районной территории и повышение  ее рентного потенциала;</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 экологически безопасное взаимное размещение в структуре сельского поселения </w:t>
            </w:r>
            <w:proofErr w:type="spellStart"/>
            <w:r w:rsidRPr="00115C79">
              <w:rPr>
                <w:rFonts w:ascii="Times New Roman" w:hAnsi="Times New Roman"/>
                <w:sz w:val="24"/>
                <w:szCs w:val="24"/>
              </w:rPr>
              <w:t>Нигматуллинский</w:t>
            </w:r>
            <w:proofErr w:type="spellEnd"/>
            <w:r w:rsidRPr="00115C79">
              <w:rPr>
                <w:rFonts w:ascii="Times New Roman" w:hAnsi="Times New Roman"/>
                <w:sz w:val="24"/>
                <w:szCs w:val="24"/>
              </w:rPr>
              <w:t xml:space="preserve"> сельсовет МР </w:t>
            </w:r>
            <w:proofErr w:type="spellStart"/>
            <w:r w:rsidRPr="00115C79">
              <w:rPr>
                <w:rFonts w:ascii="Times New Roman" w:hAnsi="Times New Roman"/>
                <w:sz w:val="24"/>
                <w:szCs w:val="24"/>
              </w:rPr>
              <w:t>Альшеевский</w:t>
            </w:r>
            <w:proofErr w:type="spellEnd"/>
            <w:r w:rsidRPr="00115C79">
              <w:rPr>
                <w:rFonts w:ascii="Times New Roman" w:hAnsi="Times New Roman"/>
                <w:sz w:val="24"/>
                <w:szCs w:val="24"/>
              </w:rPr>
              <w:t xml:space="preserve"> район общественных, жилых и производственных функций;</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возможность кооперации объектов социальной, производственной и транспортной инфраструктуры.</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5. Разработка предложений:</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 по реорганизации и упорядочению промышленных территорий и коммунально-складских зон сельского поселения </w:t>
            </w:r>
            <w:proofErr w:type="spellStart"/>
            <w:r w:rsidRPr="00115C79">
              <w:rPr>
                <w:rFonts w:ascii="Times New Roman" w:hAnsi="Times New Roman"/>
                <w:sz w:val="24"/>
                <w:szCs w:val="24"/>
              </w:rPr>
              <w:t>Нигматуллинский</w:t>
            </w:r>
            <w:proofErr w:type="spellEnd"/>
            <w:r w:rsidRPr="00115C79">
              <w:rPr>
                <w:rFonts w:ascii="Times New Roman" w:hAnsi="Times New Roman"/>
                <w:sz w:val="24"/>
                <w:szCs w:val="24"/>
              </w:rPr>
              <w:t xml:space="preserve"> сельсовет МР </w:t>
            </w:r>
            <w:proofErr w:type="spellStart"/>
            <w:r w:rsidRPr="00115C79">
              <w:rPr>
                <w:rFonts w:ascii="Times New Roman" w:hAnsi="Times New Roman"/>
                <w:sz w:val="24"/>
                <w:szCs w:val="24"/>
              </w:rPr>
              <w:t>Альшеевский</w:t>
            </w:r>
            <w:proofErr w:type="spellEnd"/>
            <w:r w:rsidRPr="00115C79">
              <w:rPr>
                <w:rFonts w:ascii="Times New Roman" w:hAnsi="Times New Roman"/>
                <w:sz w:val="24"/>
                <w:szCs w:val="24"/>
              </w:rPr>
              <w:t xml:space="preserve"> район с учетом специфики социально-экономических условий его развития.</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6. Формирование (совершенствование) транспортной инфраструктуры сельского поселения </w:t>
            </w:r>
            <w:proofErr w:type="spellStart"/>
            <w:r w:rsidRPr="00115C79">
              <w:rPr>
                <w:rFonts w:ascii="Times New Roman" w:hAnsi="Times New Roman"/>
                <w:sz w:val="24"/>
                <w:szCs w:val="24"/>
              </w:rPr>
              <w:t>Нигматуллинский</w:t>
            </w:r>
            <w:proofErr w:type="spellEnd"/>
            <w:r w:rsidRPr="00115C79">
              <w:rPr>
                <w:rFonts w:ascii="Times New Roman" w:hAnsi="Times New Roman"/>
                <w:sz w:val="24"/>
                <w:szCs w:val="24"/>
              </w:rPr>
              <w:t xml:space="preserve"> сельсовет МР </w:t>
            </w:r>
            <w:proofErr w:type="spellStart"/>
            <w:r w:rsidRPr="00115C79">
              <w:rPr>
                <w:rFonts w:ascii="Times New Roman" w:hAnsi="Times New Roman"/>
                <w:sz w:val="24"/>
                <w:szCs w:val="24"/>
              </w:rPr>
              <w:t>Альшеевский</w:t>
            </w:r>
            <w:proofErr w:type="spellEnd"/>
            <w:r w:rsidRPr="00115C79">
              <w:rPr>
                <w:rFonts w:ascii="Times New Roman" w:hAnsi="Times New Roman"/>
                <w:sz w:val="24"/>
                <w:szCs w:val="24"/>
              </w:rPr>
              <w:t xml:space="preserve"> район в соответствии с приоритетными направлениями его территориального развития и предлагаемым функциональным зонированием.</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7. Формирование архитектурно-планировочной структуры сельского поселения </w:t>
            </w:r>
            <w:proofErr w:type="spellStart"/>
            <w:r w:rsidRPr="00115C79">
              <w:rPr>
                <w:rFonts w:ascii="Times New Roman" w:hAnsi="Times New Roman"/>
                <w:sz w:val="24"/>
                <w:szCs w:val="24"/>
              </w:rPr>
              <w:t>Нигматуллинский</w:t>
            </w:r>
            <w:proofErr w:type="spellEnd"/>
            <w:r w:rsidRPr="00115C79">
              <w:rPr>
                <w:rFonts w:ascii="Times New Roman" w:hAnsi="Times New Roman"/>
                <w:sz w:val="24"/>
                <w:szCs w:val="24"/>
              </w:rPr>
              <w:t xml:space="preserve"> сельсовет МР </w:t>
            </w:r>
            <w:proofErr w:type="spellStart"/>
            <w:r w:rsidRPr="00115C79">
              <w:rPr>
                <w:rFonts w:ascii="Times New Roman" w:hAnsi="Times New Roman"/>
                <w:sz w:val="24"/>
                <w:szCs w:val="24"/>
              </w:rPr>
              <w:t>Альшеевский</w:t>
            </w:r>
            <w:proofErr w:type="spellEnd"/>
            <w:r w:rsidRPr="00115C79">
              <w:rPr>
                <w:rFonts w:ascii="Times New Roman" w:hAnsi="Times New Roman"/>
                <w:sz w:val="24"/>
                <w:szCs w:val="24"/>
              </w:rPr>
              <w:t xml:space="preserve"> район, адаптированной к его конкретной природной и градостроительной специфике и обеспечивающей образно-эстетическую индивидуальность и комфортность проживания.</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lastRenderedPageBreak/>
              <w:t>8. Определение приоритетных зон жилищного строительства и реконструкции жилищного фонда.</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9. Расчет перспективного баланса территории с учетом прогнозируемого спроса на территориальный ресурс.</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10. Размещение в сельском поселении </w:t>
            </w:r>
            <w:proofErr w:type="spellStart"/>
            <w:r w:rsidRPr="00115C79">
              <w:rPr>
                <w:rFonts w:ascii="Times New Roman" w:hAnsi="Times New Roman"/>
                <w:sz w:val="24"/>
                <w:szCs w:val="24"/>
              </w:rPr>
              <w:t>Нигматуллинский</w:t>
            </w:r>
            <w:proofErr w:type="spellEnd"/>
            <w:r w:rsidRPr="00115C79">
              <w:rPr>
                <w:rFonts w:ascii="Times New Roman" w:hAnsi="Times New Roman"/>
                <w:sz w:val="24"/>
                <w:szCs w:val="24"/>
              </w:rPr>
              <w:t xml:space="preserve"> сельсовет МР </w:t>
            </w:r>
            <w:proofErr w:type="spellStart"/>
            <w:r w:rsidRPr="00115C79">
              <w:rPr>
                <w:rFonts w:ascii="Times New Roman" w:hAnsi="Times New Roman"/>
                <w:sz w:val="24"/>
                <w:szCs w:val="24"/>
              </w:rPr>
              <w:t>Альшеевский</w:t>
            </w:r>
            <w:proofErr w:type="spellEnd"/>
            <w:r w:rsidRPr="00115C79">
              <w:rPr>
                <w:rFonts w:ascii="Times New Roman" w:hAnsi="Times New Roman"/>
                <w:sz w:val="24"/>
                <w:szCs w:val="24"/>
              </w:rPr>
              <w:t xml:space="preserve"> район объектов общественно-деловой функции в общем контексте формирования территории сельских поселений Республики Башкортостан.</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11. Формирование системы зеленых насаждений общего пользования и </w:t>
            </w:r>
            <w:proofErr w:type="spellStart"/>
            <w:r w:rsidRPr="00115C79">
              <w:rPr>
                <w:rFonts w:ascii="Times New Roman" w:hAnsi="Times New Roman"/>
                <w:sz w:val="24"/>
                <w:szCs w:val="24"/>
              </w:rPr>
              <w:t>средозащитного</w:t>
            </w:r>
            <w:proofErr w:type="spellEnd"/>
            <w:r w:rsidRPr="00115C79">
              <w:rPr>
                <w:rFonts w:ascii="Times New Roman" w:hAnsi="Times New Roman"/>
                <w:sz w:val="24"/>
                <w:szCs w:val="24"/>
              </w:rPr>
              <w:t xml:space="preserve"> каркаса территории сельского поселения </w:t>
            </w:r>
            <w:proofErr w:type="spellStart"/>
            <w:r w:rsidRPr="00115C79">
              <w:rPr>
                <w:rFonts w:ascii="Times New Roman" w:hAnsi="Times New Roman"/>
                <w:sz w:val="24"/>
                <w:szCs w:val="24"/>
              </w:rPr>
              <w:t>Нигматуллинский</w:t>
            </w:r>
            <w:proofErr w:type="spellEnd"/>
            <w:r w:rsidRPr="00115C79">
              <w:rPr>
                <w:rFonts w:ascii="Times New Roman" w:hAnsi="Times New Roman"/>
                <w:sz w:val="24"/>
                <w:szCs w:val="24"/>
              </w:rPr>
              <w:t xml:space="preserve"> сельсовет МР </w:t>
            </w:r>
            <w:proofErr w:type="spellStart"/>
            <w:r w:rsidRPr="00115C79">
              <w:rPr>
                <w:rFonts w:ascii="Times New Roman" w:hAnsi="Times New Roman"/>
                <w:sz w:val="24"/>
                <w:szCs w:val="24"/>
              </w:rPr>
              <w:t>Альшеевский</w:t>
            </w:r>
            <w:proofErr w:type="spellEnd"/>
            <w:r w:rsidRPr="00115C79">
              <w:rPr>
                <w:rFonts w:ascii="Times New Roman" w:hAnsi="Times New Roman"/>
                <w:sz w:val="24"/>
                <w:szCs w:val="24"/>
              </w:rPr>
              <w:t xml:space="preserve"> район.</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12. Разработка предложений по защите территории поселения от неблагоприятных природных и техногенных воздействий.</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13. Разработка предложений по инженерному оборудованию и благоустройству сельского поселения </w:t>
            </w:r>
            <w:proofErr w:type="spellStart"/>
            <w:r w:rsidRPr="00115C79">
              <w:rPr>
                <w:rFonts w:ascii="Times New Roman" w:hAnsi="Times New Roman"/>
                <w:sz w:val="24"/>
                <w:szCs w:val="24"/>
              </w:rPr>
              <w:t>Нигматуллинский</w:t>
            </w:r>
            <w:proofErr w:type="spellEnd"/>
            <w:r w:rsidRPr="00115C79">
              <w:rPr>
                <w:rFonts w:ascii="Times New Roman" w:hAnsi="Times New Roman"/>
                <w:sz w:val="24"/>
                <w:szCs w:val="24"/>
              </w:rPr>
              <w:t xml:space="preserve"> сельсовет МР </w:t>
            </w:r>
            <w:proofErr w:type="spellStart"/>
            <w:r w:rsidRPr="00115C79">
              <w:rPr>
                <w:rFonts w:ascii="Times New Roman" w:hAnsi="Times New Roman"/>
                <w:sz w:val="24"/>
                <w:szCs w:val="24"/>
              </w:rPr>
              <w:t>Альшеевский</w:t>
            </w:r>
            <w:proofErr w:type="spellEnd"/>
            <w:r w:rsidRPr="00115C79">
              <w:rPr>
                <w:rFonts w:ascii="Times New Roman" w:hAnsi="Times New Roman"/>
                <w:sz w:val="24"/>
                <w:szCs w:val="24"/>
              </w:rPr>
              <w:t xml:space="preserve"> район.</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14. Разработка предложений по охране окружающей среды от антропогенного и техногенного загрязнения. Оценка прогнозируемого состояния окружающей среды.</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15. Выявление потенциала инвестиционных ресурсов для реализации проектных предложений генерального плана.</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16. Определение территорий и объектов первой очереди строительства.</w:t>
            </w:r>
          </w:p>
          <w:p w:rsidR="00163A71" w:rsidRPr="00115C79" w:rsidRDefault="00163A71" w:rsidP="003175BD">
            <w:pPr>
              <w:tabs>
                <w:tab w:val="left" w:pos="720"/>
              </w:tabs>
              <w:snapToGrid w:val="0"/>
              <w:spacing w:after="0" w:line="240" w:lineRule="auto"/>
              <w:rPr>
                <w:rFonts w:ascii="Times New Roman" w:hAnsi="Times New Roman"/>
                <w:sz w:val="24"/>
                <w:szCs w:val="24"/>
              </w:rPr>
            </w:pPr>
            <w:r w:rsidRPr="00115C79">
              <w:rPr>
                <w:rFonts w:ascii="Times New Roman" w:hAnsi="Times New Roman"/>
                <w:sz w:val="24"/>
                <w:szCs w:val="24"/>
              </w:rPr>
              <w:t xml:space="preserve">17. Разработка предложений по установлению границ населенных пунктов сельского поселения </w:t>
            </w:r>
            <w:proofErr w:type="spellStart"/>
            <w:r w:rsidRPr="00115C79">
              <w:rPr>
                <w:rFonts w:ascii="Times New Roman" w:hAnsi="Times New Roman"/>
                <w:sz w:val="24"/>
                <w:szCs w:val="24"/>
              </w:rPr>
              <w:t>Нигматуллинский</w:t>
            </w:r>
            <w:proofErr w:type="spellEnd"/>
            <w:r w:rsidRPr="00115C79">
              <w:rPr>
                <w:rFonts w:ascii="Times New Roman" w:hAnsi="Times New Roman"/>
                <w:sz w:val="24"/>
                <w:szCs w:val="24"/>
              </w:rPr>
              <w:t xml:space="preserve"> сельсовет МР </w:t>
            </w:r>
            <w:proofErr w:type="spellStart"/>
            <w:r w:rsidRPr="00115C79">
              <w:rPr>
                <w:rFonts w:ascii="Times New Roman" w:hAnsi="Times New Roman"/>
                <w:sz w:val="24"/>
                <w:szCs w:val="24"/>
              </w:rPr>
              <w:t>Альшеевский</w:t>
            </w:r>
            <w:proofErr w:type="spellEnd"/>
            <w:r w:rsidRPr="00115C79">
              <w:rPr>
                <w:rFonts w:ascii="Times New Roman" w:hAnsi="Times New Roman"/>
                <w:sz w:val="24"/>
                <w:szCs w:val="24"/>
              </w:rPr>
              <w:t xml:space="preserve"> район.</w:t>
            </w:r>
          </w:p>
          <w:p w:rsidR="00163A71" w:rsidRPr="00115C79" w:rsidRDefault="00163A71" w:rsidP="003175BD">
            <w:pPr>
              <w:spacing w:after="0" w:line="240" w:lineRule="auto"/>
              <w:rPr>
                <w:rFonts w:ascii="Times New Roman" w:hAnsi="Times New Roman"/>
                <w:color w:val="000000"/>
                <w:sz w:val="24"/>
                <w:szCs w:val="24"/>
              </w:rPr>
            </w:pPr>
            <w:r w:rsidRPr="00115C79">
              <w:rPr>
                <w:rFonts w:ascii="Times New Roman" w:hAnsi="Times New Roman"/>
                <w:sz w:val="24"/>
                <w:szCs w:val="24"/>
              </w:rPr>
              <w:t>18.создание условий для устойчивого развития территории</w:t>
            </w:r>
            <w:r w:rsidRPr="00115C79">
              <w:rPr>
                <w:rFonts w:ascii="Times New Roman" w:hAnsi="Times New Roman"/>
                <w:color w:val="000000"/>
                <w:sz w:val="24"/>
                <w:szCs w:val="24"/>
              </w:rPr>
              <w:t xml:space="preserve"> сельского поселения</w:t>
            </w:r>
            <w:r w:rsidRPr="00115C79">
              <w:rPr>
                <w:rFonts w:ascii="Times New Roman" w:hAnsi="Times New Roman"/>
                <w:sz w:val="24"/>
                <w:szCs w:val="24"/>
              </w:rPr>
              <w:t xml:space="preserve"> </w:t>
            </w:r>
            <w:proofErr w:type="spellStart"/>
            <w:r w:rsidRPr="00115C79">
              <w:rPr>
                <w:rFonts w:ascii="Times New Roman" w:hAnsi="Times New Roman"/>
                <w:sz w:val="24"/>
                <w:szCs w:val="24"/>
              </w:rPr>
              <w:t>Нигматуллинский</w:t>
            </w:r>
            <w:proofErr w:type="spellEnd"/>
            <w:r w:rsidRPr="00115C79">
              <w:rPr>
                <w:rFonts w:ascii="Times New Roman" w:hAnsi="Times New Roman"/>
                <w:color w:val="000000"/>
                <w:sz w:val="24"/>
                <w:szCs w:val="24"/>
              </w:rPr>
              <w:t xml:space="preserve"> сельсовет МР </w:t>
            </w:r>
            <w:proofErr w:type="spellStart"/>
            <w:r w:rsidRPr="00115C79">
              <w:rPr>
                <w:rFonts w:ascii="Times New Roman" w:hAnsi="Times New Roman"/>
                <w:color w:val="000000"/>
                <w:sz w:val="24"/>
                <w:szCs w:val="24"/>
              </w:rPr>
              <w:t>Альшеевский</w:t>
            </w:r>
            <w:proofErr w:type="spellEnd"/>
            <w:r w:rsidRPr="00115C79">
              <w:rPr>
                <w:rFonts w:ascii="Times New Roman" w:hAnsi="Times New Roman"/>
                <w:color w:val="000000"/>
                <w:sz w:val="24"/>
                <w:szCs w:val="24"/>
              </w:rPr>
              <w:t xml:space="preserve"> район</w:t>
            </w:r>
            <w:r w:rsidRPr="00115C79">
              <w:rPr>
                <w:rFonts w:ascii="Times New Roman" w:hAnsi="Times New Roman"/>
                <w:sz w:val="24"/>
                <w:szCs w:val="24"/>
              </w:rPr>
              <w:t xml:space="preserve"> РБ, сохранение окружающей среды и объектов культурного наследия;</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19.создание условий для планировки территории села;</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20.обеспечение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63A71" w:rsidRPr="00115C79" w:rsidRDefault="00163A71" w:rsidP="003175BD">
            <w:pPr>
              <w:tabs>
                <w:tab w:val="left" w:pos="720"/>
              </w:tabs>
              <w:snapToGrid w:val="0"/>
              <w:spacing w:after="0" w:line="240" w:lineRule="auto"/>
              <w:rPr>
                <w:rFonts w:ascii="Times New Roman" w:hAnsi="Times New Roman"/>
                <w:sz w:val="24"/>
                <w:szCs w:val="24"/>
              </w:rPr>
            </w:pPr>
            <w:r w:rsidRPr="00115C79">
              <w:rPr>
                <w:rFonts w:ascii="Times New Roman" w:hAnsi="Times New Roman"/>
                <w:sz w:val="24"/>
                <w:szCs w:val="24"/>
              </w:rPr>
              <w:t>21.создание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tc>
      </w:tr>
      <w:tr w:rsidR="00163A71" w:rsidRPr="00115C79" w:rsidTr="003175BD">
        <w:tc>
          <w:tcPr>
            <w:tcW w:w="3190" w:type="dxa"/>
            <w:tcBorders>
              <w:left w:val="single" w:sz="4" w:space="0" w:color="000000"/>
              <w:bottom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lastRenderedPageBreak/>
              <w:t>1.8.  Сроки разработки проекта.</w:t>
            </w:r>
          </w:p>
        </w:tc>
        <w:tc>
          <w:tcPr>
            <w:tcW w:w="6430" w:type="dxa"/>
            <w:tcBorders>
              <w:left w:val="single" w:sz="4" w:space="0" w:color="000000"/>
              <w:bottom w:val="single" w:sz="4" w:space="0" w:color="000000"/>
              <w:right w:val="single" w:sz="4" w:space="0" w:color="000000"/>
            </w:tcBorders>
          </w:tcPr>
          <w:p w:rsidR="00163A71" w:rsidRPr="00115C79" w:rsidRDefault="00163A71" w:rsidP="003175BD">
            <w:pPr>
              <w:pStyle w:val="a8"/>
              <w:tabs>
                <w:tab w:val="left" w:pos="709"/>
                <w:tab w:val="left" w:pos="1134"/>
              </w:tabs>
              <w:spacing w:after="0"/>
              <w:jc w:val="both"/>
              <w:rPr>
                <w:rFonts w:ascii="Times New Roman" w:hAnsi="Times New Roman"/>
                <w:b/>
                <w:sz w:val="24"/>
                <w:szCs w:val="24"/>
              </w:rPr>
            </w:pPr>
            <w:r>
              <w:rPr>
                <w:rFonts w:ascii="Times New Roman" w:hAnsi="Times New Roman"/>
                <w:b/>
                <w:sz w:val="24"/>
                <w:szCs w:val="24"/>
              </w:rPr>
              <w:t>9</w:t>
            </w:r>
            <w:r w:rsidRPr="00115C79">
              <w:rPr>
                <w:rFonts w:ascii="Times New Roman" w:hAnsi="Times New Roman"/>
                <w:b/>
                <w:sz w:val="24"/>
                <w:szCs w:val="24"/>
              </w:rPr>
              <w:t>0 календарных дней с момента заключения контракт</w:t>
            </w:r>
            <w:r>
              <w:rPr>
                <w:rFonts w:ascii="Times New Roman" w:hAnsi="Times New Roman"/>
                <w:b/>
                <w:sz w:val="24"/>
                <w:szCs w:val="24"/>
              </w:rPr>
              <w:t>а.</w:t>
            </w:r>
          </w:p>
        </w:tc>
      </w:tr>
      <w:tr w:rsidR="00163A71" w:rsidRPr="00115C79" w:rsidTr="003175BD">
        <w:tc>
          <w:tcPr>
            <w:tcW w:w="9620" w:type="dxa"/>
            <w:gridSpan w:val="2"/>
            <w:tcBorders>
              <w:left w:val="single" w:sz="4" w:space="0" w:color="000000"/>
              <w:bottom w:val="single" w:sz="4" w:space="0" w:color="000000"/>
              <w:right w:val="single" w:sz="4" w:space="0" w:color="000000"/>
            </w:tcBorders>
          </w:tcPr>
          <w:p w:rsidR="00163A71" w:rsidRPr="00115C79" w:rsidRDefault="00163A71" w:rsidP="003175BD">
            <w:pPr>
              <w:snapToGrid w:val="0"/>
              <w:spacing w:after="0" w:line="240" w:lineRule="auto"/>
              <w:rPr>
                <w:rFonts w:ascii="Times New Roman" w:hAnsi="Times New Roman"/>
                <w:b/>
                <w:bCs/>
                <w:sz w:val="24"/>
                <w:szCs w:val="24"/>
              </w:rPr>
            </w:pPr>
            <w:r w:rsidRPr="00115C79">
              <w:rPr>
                <w:rFonts w:ascii="Times New Roman" w:hAnsi="Times New Roman"/>
                <w:b/>
                <w:bCs/>
                <w:sz w:val="24"/>
                <w:szCs w:val="24"/>
              </w:rPr>
              <w:t>2. Основные требования к проектным решениям.</w:t>
            </w:r>
          </w:p>
        </w:tc>
      </w:tr>
      <w:tr w:rsidR="00163A71" w:rsidRPr="00115C79" w:rsidTr="003175BD">
        <w:trPr>
          <w:trHeight w:val="1268"/>
        </w:trPr>
        <w:tc>
          <w:tcPr>
            <w:tcW w:w="3190" w:type="dxa"/>
            <w:tcBorders>
              <w:left w:val="single" w:sz="4" w:space="0" w:color="000000"/>
              <w:bottom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2.1. Архитектурно-планировоч</w:t>
            </w:r>
            <w:r w:rsidRPr="00115C79">
              <w:rPr>
                <w:rFonts w:ascii="Times New Roman" w:hAnsi="Times New Roman"/>
                <w:sz w:val="24"/>
                <w:szCs w:val="24"/>
              </w:rPr>
              <w:softHyphen/>
              <w:t>ные требования.</w:t>
            </w:r>
          </w:p>
        </w:tc>
        <w:tc>
          <w:tcPr>
            <w:tcW w:w="6430" w:type="dxa"/>
            <w:tcBorders>
              <w:left w:val="single" w:sz="4" w:space="0" w:color="000000"/>
              <w:bottom w:val="single" w:sz="4" w:space="0" w:color="000000"/>
              <w:right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 xml:space="preserve">При проектировании руководствоваться Градостроительным кодексом Российской Федерации, Земельным кодеком Российской Федерации, Жилищным кодексом Российской Федерации, СНиПом 2.07.01-89*, республиканскими нормативами градостроительного проектирования РБ. С учётом особенностей  сельского поселения – ландшафта местности, сложившейся планировочной схемы существующей  застройки, предусмотреть размещение объектов капитального строительства местного значения в соответствии с </w:t>
            </w:r>
            <w:r w:rsidRPr="00115C79">
              <w:rPr>
                <w:rFonts w:ascii="Times New Roman" w:hAnsi="Times New Roman"/>
                <w:sz w:val="24"/>
                <w:szCs w:val="24"/>
              </w:rPr>
              <w:lastRenderedPageBreak/>
              <w:t>нормативами градостроительного проектировани</w:t>
            </w:r>
            <w:proofErr w:type="gramStart"/>
            <w:r w:rsidRPr="00115C79">
              <w:rPr>
                <w:rFonts w:ascii="Times New Roman" w:hAnsi="Times New Roman"/>
                <w:sz w:val="24"/>
                <w:szCs w:val="24"/>
              </w:rPr>
              <w:t>я(</w:t>
            </w:r>
            <w:proofErr w:type="gramEnd"/>
            <w:r w:rsidRPr="00115C79">
              <w:rPr>
                <w:rFonts w:ascii="Times New Roman" w:hAnsi="Times New Roman"/>
                <w:sz w:val="24"/>
                <w:szCs w:val="24"/>
              </w:rPr>
              <w:t xml:space="preserve">в т.ч. </w:t>
            </w:r>
            <w:proofErr w:type="spellStart"/>
            <w:r w:rsidRPr="00115C79">
              <w:rPr>
                <w:rFonts w:ascii="Times New Roman" w:hAnsi="Times New Roman"/>
                <w:sz w:val="24"/>
                <w:szCs w:val="24"/>
              </w:rPr>
              <w:t>СниПом</w:t>
            </w:r>
            <w:proofErr w:type="spellEnd"/>
            <w:r w:rsidRPr="00115C79">
              <w:rPr>
                <w:rFonts w:ascii="Times New Roman" w:hAnsi="Times New Roman"/>
                <w:sz w:val="24"/>
                <w:szCs w:val="24"/>
              </w:rPr>
              <w:t xml:space="preserve"> 2.07.01-89*, республиканские нормативы градостроительного проектирования РБ) в т.ч.:</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объектов электро-, тепл</w:t>
            </w:r>
            <w:proofErr w:type="gramStart"/>
            <w:r w:rsidRPr="00115C79">
              <w:rPr>
                <w:rFonts w:ascii="Times New Roman" w:hAnsi="Times New Roman"/>
                <w:sz w:val="24"/>
                <w:szCs w:val="24"/>
              </w:rPr>
              <w:t>о-</w:t>
            </w:r>
            <w:proofErr w:type="gramEnd"/>
            <w:r w:rsidRPr="00115C79">
              <w:rPr>
                <w:rFonts w:ascii="Times New Roman" w:hAnsi="Times New Roman"/>
                <w:sz w:val="24"/>
                <w:szCs w:val="24"/>
              </w:rPr>
              <w:t xml:space="preserve"> , газо- и водоснабжения населения;</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автомобильных дорог общего пользования, мостов, транспорт</w:t>
            </w:r>
            <w:r w:rsidRPr="00115C79">
              <w:rPr>
                <w:rFonts w:ascii="Times New Roman" w:hAnsi="Times New Roman"/>
                <w:sz w:val="24"/>
                <w:szCs w:val="24"/>
              </w:rPr>
              <w:softHyphen/>
              <w:t>ных и инженерных сооружений и иных объектов.</w:t>
            </w:r>
          </w:p>
        </w:tc>
      </w:tr>
      <w:tr w:rsidR="00163A71" w:rsidRPr="00115C79" w:rsidTr="003175BD">
        <w:trPr>
          <w:trHeight w:val="528"/>
        </w:trPr>
        <w:tc>
          <w:tcPr>
            <w:tcW w:w="3190" w:type="dxa"/>
            <w:tcBorders>
              <w:left w:val="single" w:sz="4" w:space="0" w:color="000000"/>
              <w:bottom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lastRenderedPageBreak/>
              <w:t>2.2.Состав проектных материалов</w:t>
            </w:r>
          </w:p>
        </w:tc>
        <w:tc>
          <w:tcPr>
            <w:tcW w:w="6430" w:type="dxa"/>
            <w:tcBorders>
              <w:left w:val="single" w:sz="4" w:space="0" w:color="000000"/>
              <w:bottom w:val="single" w:sz="4" w:space="0" w:color="000000"/>
              <w:right w:val="single" w:sz="4" w:space="0" w:color="000000"/>
            </w:tcBorders>
          </w:tcPr>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 2.2.1. Инженерные изыскания (создание цифровой топографической основы)</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в масштабах 1:5 000 и 1:25 000</w:t>
            </w:r>
            <w:r w:rsidRPr="00115C79">
              <w:rPr>
                <w:rFonts w:ascii="Times New Roman" w:hAnsi="Times New Roman"/>
                <w:color w:val="000000"/>
                <w:spacing w:val="4"/>
                <w:sz w:val="24"/>
                <w:szCs w:val="24"/>
              </w:rPr>
              <w:t>.</w:t>
            </w:r>
          </w:p>
          <w:p w:rsidR="00163A71" w:rsidRPr="00115C79" w:rsidRDefault="00163A71" w:rsidP="003175BD">
            <w:pPr>
              <w:pStyle w:val="25"/>
              <w:keepNext/>
              <w:keepLines/>
              <w:numPr>
                <w:ilvl w:val="0"/>
                <w:numId w:val="12"/>
              </w:numPr>
              <w:shd w:val="clear" w:color="auto" w:fill="auto"/>
              <w:tabs>
                <w:tab w:val="left" w:pos="475"/>
              </w:tabs>
              <w:spacing w:before="0" w:after="0" w:line="240" w:lineRule="auto"/>
              <w:ind w:left="539" w:hanging="420"/>
              <w:jc w:val="both"/>
              <w:rPr>
                <w:rFonts w:ascii="Times New Roman" w:hAnsi="Times New Roman" w:cs="Times New Roman"/>
                <w:sz w:val="24"/>
                <w:szCs w:val="24"/>
                <w:lang w:eastAsia="ru-RU"/>
              </w:rPr>
            </w:pPr>
            <w:r w:rsidRPr="00115C79">
              <w:rPr>
                <w:rFonts w:ascii="Times New Roman" w:hAnsi="Times New Roman" w:cs="Times New Roman"/>
                <w:sz w:val="24"/>
                <w:szCs w:val="24"/>
                <w:lang w:eastAsia="ru-RU"/>
              </w:rPr>
              <w:t>Цель работы.</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pacing w:val="-4"/>
                <w:sz w:val="24"/>
                <w:szCs w:val="24"/>
              </w:rPr>
              <w:t>Создание современной цифровой картографической основы (ЦКО) на территорию</w:t>
            </w:r>
            <w:r w:rsidRPr="00115C79">
              <w:rPr>
                <w:rFonts w:ascii="Times New Roman" w:hAnsi="Times New Roman"/>
                <w:sz w:val="24"/>
                <w:szCs w:val="24"/>
              </w:rPr>
              <w:t xml:space="preserve"> сельского поселения </w:t>
            </w:r>
            <w:proofErr w:type="spellStart"/>
            <w:r w:rsidRPr="00115C79">
              <w:rPr>
                <w:rFonts w:ascii="Times New Roman" w:hAnsi="Times New Roman"/>
                <w:sz w:val="24"/>
                <w:szCs w:val="24"/>
              </w:rPr>
              <w:t>Нигматуллинский</w:t>
            </w:r>
            <w:proofErr w:type="spellEnd"/>
            <w:r w:rsidRPr="00115C79">
              <w:rPr>
                <w:rFonts w:ascii="Times New Roman" w:hAnsi="Times New Roman"/>
                <w:sz w:val="24"/>
                <w:szCs w:val="24"/>
              </w:rPr>
              <w:t xml:space="preserve"> сельсовет МР </w:t>
            </w:r>
            <w:proofErr w:type="spellStart"/>
            <w:r w:rsidRPr="00115C79">
              <w:rPr>
                <w:rFonts w:ascii="Times New Roman" w:hAnsi="Times New Roman"/>
                <w:sz w:val="24"/>
                <w:szCs w:val="24"/>
              </w:rPr>
              <w:t>Альшеевский</w:t>
            </w:r>
            <w:proofErr w:type="spellEnd"/>
            <w:r w:rsidRPr="00115C79">
              <w:rPr>
                <w:rFonts w:ascii="Times New Roman" w:hAnsi="Times New Roman"/>
                <w:sz w:val="24"/>
                <w:szCs w:val="24"/>
              </w:rPr>
              <w:t xml:space="preserve"> район</w:t>
            </w:r>
            <w:r w:rsidRPr="00115C79">
              <w:rPr>
                <w:rFonts w:ascii="Times New Roman" w:hAnsi="Times New Roman"/>
                <w:spacing w:val="-4"/>
                <w:sz w:val="24"/>
                <w:szCs w:val="24"/>
              </w:rPr>
              <w:t xml:space="preserve">. </w:t>
            </w:r>
            <w:r w:rsidRPr="00115C79">
              <w:rPr>
                <w:rFonts w:ascii="Times New Roman" w:hAnsi="Times New Roman"/>
                <w:sz w:val="24"/>
                <w:szCs w:val="24"/>
              </w:rPr>
              <w:t>Создаваемая ЦКО должна удовлетворять требованиям для разработки документов территориального планирования, создания информационной системы обеспечения градостроительной деятельности (ИСОГД - ст. 56 Градостроительного кодекса РФ) и проектирования соответствующих (масштабу и содержанию выполняемой съемки) инженерных сетей и иных объектов капитального строительства на территории сельского поселения.</w:t>
            </w:r>
          </w:p>
          <w:p w:rsidR="00163A71" w:rsidRPr="00115C79" w:rsidRDefault="00163A71" w:rsidP="003175BD">
            <w:pPr>
              <w:pStyle w:val="25"/>
              <w:keepNext/>
              <w:keepLines/>
              <w:numPr>
                <w:ilvl w:val="0"/>
                <w:numId w:val="12"/>
              </w:numPr>
              <w:shd w:val="clear" w:color="auto" w:fill="auto"/>
              <w:tabs>
                <w:tab w:val="left" w:pos="480"/>
              </w:tabs>
              <w:spacing w:before="0" w:after="0" w:line="240" w:lineRule="auto"/>
              <w:ind w:left="539" w:hanging="420"/>
              <w:jc w:val="both"/>
              <w:rPr>
                <w:rFonts w:ascii="Times New Roman" w:hAnsi="Times New Roman" w:cs="Times New Roman"/>
                <w:sz w:val="24"/>
                <w:szCs w:val="24"/>
                <w:lang w:eastAsia="ru-RU"/>
              </w:rPr>
            </w:pPr>
            <w:r w:rsidRPr="00115C79">
              <w:rPr>
                <w:rFonts w:ascii="Times New Roman" w:hAnsi="Times New Roman" w:cs="Times New Roman"/>
                <w:sz w:val="24"/>
                <w:szCs w:val="24"/>
                <w:lang w:eastAsia="ru-RU"/>
              </w:rPr>
              <w:t>Условия выполнения работ.</w:t>
            </w:r>
          </w:p>
          <w:p w:rsidR="00163A71" w:rsidRPr="00115C79" w:rsidRDefault="00163A71" w:rsidP="003175BD">
            <w:pPr>
              <w:numPr>
                <w:ilvl w:val="0"/>
                <w:numId w:val="15"/>
              </w:numPr>
              <w:spacing w:after="0" w:line="240" w:lineRule="auto"/>
              <w:jc w:val="both"/>
              <w:rPr>
                <w:rFonts w:ascii="Times New Roman" w:hAnsi="Times New Roman"/>
                <w:sz w:val="24"/>
                <w:szCs w:val="24"/>
              </w:rPr>
            </w:pPr>
            <w:r w:rsidRPr="00115C79">
              <w:rPr>
                <w:rFonts w:ascii="Times New Roman" w:hAnsi="Times New Roman"/>
                <w:sz w:val="24"/>
                <w:szCs w:val="24"/>
              </w:rPr>
              <w:t xml:space="preserve">Исполнитель </w:t>
            </w:r>
            <w:r w:rsidRPr="00115C79">
              <w:rPr>
                <w:rFonts w:ascii="Times New Roman" w:hAnsi="Times New Roman"/>
                <w:spacing w:val="-4"/>
                <w:kern w:val="24"/>
                <w:sz w:val="24"/>
                <w:szCs w:val="24"/>
              </w:rPr>
              <w:t>должен</w:t>
            </w:r>
            <w:r w:rsidRPr="00115C79">
              <w:rPr>
                <w:rFonts w:ascii="Times New Roman" w:hAnsi="Times New Roman"/>
                <w:sz w:val="24"/>
                <w:szCs w:val="24"/>
              </w:rPr>
              <w:t xml:space="preserve"> иметь действующую лицензию на право проведения работ связанных с использованием сведений, составляющих государственную тайну, выданную ФСБ Российской Федерации;</w:t>
            </w:r>
          </w:p>
          <w:p w:rsidR="00163A71" w:rsidRPr="00115C79" w:rsidRDefault="00163A71" w:rsidP="003175BD">
            <w:pPr>
              <w:numPr>
                <w:ilvl w:val="0"/>
                <w:numId w:val="15"/>
              </w:numPr>
              <w:spacing w:after="0" w:line="240" w:lineRule="auto"/>
              <w:jc w:val="both"/>
              <w:rPr>
                <w:rFonts w:ascii="Times New Roman" w:hAnsi="Times New Roman"/>
                <w:sz w:val="24"/>
                <w:szCs w:val="24"/>
              </w:rPr>
            </w:pPr>
            <w:proofErr w:type="gramStart"/>
            <w:r w:rsidRPr="00115C79">
              <w:rPr>
                <w:rFonts w:ascii="Times New Roman" w:hAnsi="Times New Roman"/>
                <w:spacing w:val="-4"/>
                <w:kern w:val="24"/>
                <w:sz w:val="24"/>
                <w:szCs w:val="24"/>
              </w:rPr>
              <w:t>Исполнитель должен быть допущен соответствующей СРО к работам на выполнение инженерных изысканий: создание и обновление инженерно-топографических планов в масштабах 1:200 – 1:5 000, в том числе в цифровой форме, съемка подземных коммуникаций.</w:t>
            </w:r>
            <w:proofErr w:type="gramEnd"/>
          </w:p>
          <w:p w:rsidR="00163A71" w:rsidRPr="00115C79" w:rsidRDefault="00163A71" w:rsidP="003175BD">
            <w:pPr>
              <w:numPr>
                <w:ilvl w:val="0"/>
                <w:numId w:val="15"/>
              </w:numPr>
              <w:spacing w:after="0" w:line="240" w:lineRule="auto"/>
              <w:jc w:val="both"/>
              <w:rPr>
                <w:rFonts w:ascii="Times New Roman" w:hAnsi="Times New Roman"/>
                <w:sz w:val="24"/>
                <w:szCs w:val="24"/>
              </w:rPr>
            </w:pPr>
            <w:r w:rsidRPr="00115C79">
              <w:rPr>
                <w:rFonts w:ascii="Times New Roman" w:hAnsi="Times New Roman"/>
                <w:spacing w:val="-4"/>
                <w:kern w:val="24"/>
                <w:sz w:val="24"/>
                <w:szCs w:val="24"/>
              </w:rPr>
              <w:t>Все результаты выполненных инженерных изысканий подлежат независимой  экспертизе.</w:t>
            </w:r>
          </w:p>
          <w:p w:rsidR="00163A71" w:rsidRPr="00115C79" w:rsidRDefault="00163A71" w:rsidP="003175BD">
            <w:pPr>
              <w:pStyle w:val="afe"/>
              <w:tabs>
                <w:tab w:val="clear" w:pos="360"/>
              </w:tabs>
              <w:autoSpaceDE w:val="0"/>
              <w:autoSpaceDN w:val="0"/>
              <w:adjustRightInd w:val="0"/>
              <w:spacing w:after="0"/>
              <w:ind w:left="180" w:firstLine="0"/>
              <w:rPr>
                <w:szCs w:val="24"/>
              </w:rPr>
            </w:pPr>
            <w:r w:rsidRPr="00115C79">
              <w:rPr>
                <w:szCs w:val="24"/>
              </w:rPr>
              <w:t>4.Материалы аэрофотосъемки (самостоятельно получаются Исполнителем в ведомственных и государственных фондах).</w:t>
            </w:r>
          </w:p>
          <w:p w:rsidR="00163A71" w:rsidRPr="00115C79" w:rsidRDefault="00163A71" w:rsidP="003175BD">
            <w:pPr>
              <w:pStyle w:val="25"/>
              <w:keepNext/>
              <w:keepLines/>
              <w:shd w:val="clear" w:color="auto" w:fill="auto"/>
              <w:tabs>
                <w:tab w:val="left" w:pos="480"/>
              </w:tabs>
              <w:spacing w:before="0" w:after="0" w:line="240" w:lineRule="auto"/>
              <w:ind w:left="119" w:firstLine="0"/>
              <w:jc w:val="both"/>
              <w:rPr>
                <w:rFonts w:ascii="Times New Roman" w:hAnsi="Times New Roman" w:cs="Times New Roman"/>
                <w:sz w:val="24"/>
                <w:szCs w:val="24"/>
                <w:lang w:eastAsia="ru-RU"/>
              </w:rPr>
            </w:pPr>
          </w:p>
          <w:p w:rsidR="00163A71" w:rsidRPr="00115C79" w:rsidRDefault="00163A71" w:rsidP="003175BD">
            <w:pPr>
              <w:pStyle w:val="25"/>
              <w:keepNext/>
              <w:keepLines/>
              <w:numPr>
                <w:ilvl w:val="0"/>
                <w:numId w:val="12"/>
              </w:numPr>
              <w:shd w:val="clear" w:color="auto" w:fill="auto"/>
              <w:tabs>
                <w:tab w:val="left" w:pos="480"/>
              </w:tabs>
              <w:spacing w:before="0" w:after="0" w:line="240" w:lineRule="auto"/>
              <w:ind w:left="539" w:hanging="420"/>
              <w:jc w:val="both"/>
              <w:rPr>
                <w:rFonts w:ascii="Times New Roman" w:hAnsi="Times New Roman" w:cs="Times New Roman"/>
                <w:sz w:val="24"/>
                <w:szCs w:val="24"/>
                <w:lang w:eastAsia="ru-RU"/>
              </w:rPr>
            </w:pPr>
            <w:r w:rsidRPr="00115C79">
              <w:rPr>
                <w:rFonts w:ascii="Times New Roman" w:hAnsi="Times New Roman" w:cs="Times New Roman"/>
                <w:sz w:val="24"/>
                <w:szCs w:val="24"/>
                <w:lang w:eastAsia="ru-RU"/>
              </w:rPr>
              <w:t>Создание (обновление) цифровой топографической основы масштабов 1:5 000 и 1:25 000</w:t>
            </w:r>
          </w:p>
          <w:p w:rsidR="00163A71" w:rsidRPr="00115C79" w:rsidRDefault="00163A71" w:rsidP="003175BD">
            <w:pPr>
              <w:pStyle w:val="afe"/>
              <w:tabs>
                <w:tab w:val="clear" w:pos="360"/>
              </w:tabs>
              <w:spacing w:after="0"/>
              <w:ind w:left="142" w:firstLine="0"/>
              <w:rPr>
                <w:b/>
                <w:szCs w:val="24"/>
              </w:rPr>
            </w:pPr>
            <w:r w:rsidRPr="00115C79">
              <w:rPr>
                <w:szCs w:val="24"/>
                <w:lang w:val="en-US"/>
              </w:rPr>
              <w:t>III</w:t>
            </w:r>
            <w:r w:rsidRPr="00115C79">
              <w:rPr>
                <w:szCs w:val="24"/>
              </w:rPr>
              <w:t>.</w:t>
            </w:r>
            <w:r w:rsidRPr="00115C79">
              <w:rPr>
                <w:szCs w:val="24"/>
                <w:lang w:val="en-US"/>
              </w:rPr>
              <w:t>I</w:t>
            </w:r>
            <w:r w:rsidRPr="00115C79">
              <w:rPr>
                <w:b/>
                <w:szCs w:val="24"/>
              </w:rPr>
              <w:t xml:space="preserve"> </w:t>
            </w:r>
            <w:r w:rsidRPr="00115C79">
              <w:rPr>
                <w:szCs w:val="24"/>
              </w:rPr>
              <w:t xml:space="preserve">Создание актуальной (обновление) цифровой топографической основы масштаба 1:25 000 на территорию сельского поселения </w:t>
            </w:r>
            <w:proofErr w:type="spellStart"/>
            <w:r w:rsidRPr="00115C79">
              <w:rPr>
                <w:szCs w:val="24"/>
              </w:rPr>
              <w:t>Нигматуллинский</w:t>
            </w:r>
            <w:proofErr w:type="spellEnd"/>
            <w:r w:rsidRPr="00115C79">
              <w:rPr>
                <w:szCs w:val="24"/>
              </w:rPr>
              <w:t xml:space="preserve"> сельсовет МР </w:t>
            </w:r>
            <w:proofErr w:type="spellStart"/>
            <w:r w:rsidRPr="00115C79">
              <w:rPr>
                <w:szCs w:val="24"/>
              </w:rPr>
              <w:t>Альшеевский</w:t>
            </w:r>
            <w:proofErr w:type="spellEnd"/>
            <w:r w:rsidRPr="00115C79">
              <w:rPr>
                <w:szCs w:val="24"/>
              </w:rPr>
              <w:t xml:space="preserve"> район в формате </w:t>
            </w:r>
            <w:proofErr w:type="spellStart"/>
            <w:r w:rsidRPr="00115C79">
              <w:rPr>
                <w:szCs w:val="24"/>
              </w:rPr>
              <w:t>ИнГео</w:t>
            </w:r>
            <w:proofErr w:type="spellEnd"/>
            <w:r w:rsidRPr="00115C79">
              <w:rPr>
                <w:szCs w:val="24"/>
              </w:rPr>
              <w:t>.</w:t>
            </w:r>
          </w:p>
          <w:p w:rsidR="00163A71" w:rsidRPr="00115C79" w:rsidRDefault="00163A71" w:rsidP="003175BD">
            <w:pPr>
              <w:pStyle w:val="afe"/>
              <w:widowControl w:val="0"/>
              <w:numPr>
                <w:ilvl w:val="0"/>
                <w:numId w:val="13"/>
              </w:numPr>
              <w:autoSpaceDE w:val="0"/>
              <w:autoSpaceDN w:val="0"/>
              <w:adjustRightInd w:val="0"/>
              <w:spacing w:after="0"/>
              <w:jc w:val="left"/>
              <w:rPr>
                <w:szCs w:val="24"/>
              </w:rPr>
            </w:pPr>
            <w:r w:rsidRPr="00115C79">
              <w:rPr>
                <w:szCs w:val="24"/>
              </w:rPr>
              <w:t>Работы выполнить в системе координат МСК -02.</w:t>
            </w:r>
          </w:p>
          <w:p w:rsidR="00163A71" w:rsidRPr="00115C79" w:rsidRDefault="00163A71" w:rsidP="003175BD">
            <w:pPr>
              <w:pStyle w:val="afe"/>
              <w:widowControl w:val="0"/>
              <w:numPr>
                <w:ilvl w:val="0"/>
                <w:numId w:val="13"/>
              </w:numPr>
              <w:autoSpaceDE w:val="0"/>
              <w:autoSpaceDN w:val="0"/>
              <w:adjustRightInd w:val="0"/>
              <w:spacing w:after="0"/>
              <w:rPr>
                <w:spacing w:val="-8"/>
                <w:szCs w:val="24"/>
              </w:rPr>
            </w:pPr>
            <w:r w:rsidRPr="00115C79">
              <w:rPr>
                <w:spacing w:val="-8"/>
                <w:szCs w:val="24"/>
              </w:rPr>
              <w:t xml:space="preserve">Печатный размер карты масштаба 1:25 000 переоформленной в масштаб 1:10 000 произвольный позволяющий, </w:t>
            </w:r>
            <w:proofErr w:type="gramStart"/>
            <w:r w:rsidRPr="00115C79">
              <w:rPr>
                <w:spacing w:val="-8"/>
                <w:szCs w:val="24"/>
              </w:rPr>
              <w:t>разместить</w:t>
            </w:r>
            <w:proofErr w:type="gramEnd"/>
            <w:r w:rsidRPr="00115C79">
              <w:rPr>
                <w:spacing w:val="-8"/>
                <w:szCs w:val="24"/>
              </w:rPr>
              <w:t xml:space="preserve"> всю территорию сельского поселения на одном-двух листах печатного формата А1-А0.</w:t>
            </w:r>
          </w:p>
          <w:p w:rsidR="00163A71" w:rsidRPr="00115C79" w:rsidRDefault="00163A71" w:rsidP="003175BD">
            <w:pPr>
              <w:pStyle w:val="afe"/>
              <w:widowControl w:val="0"/>
              <w:numPr>
                <w:ilvl w:val="0"/>
                <w:numId w:val="13"/>
              </w:numPr>
              <w:autoSpaceDE w:val="0"/>
              <w:autoSpaceDN w:val="0"/>
              <w:adjustRightInd w:val="0"/>
              <w:spacing w:after="0"/>
              <w:rPr>
                <w:szCs w:val="24"/>
              </w:rPr>
            </w:pPr>
            <w:r w:rsidRPr="00115C79">
              <w:rPr>
                <w:szCs w:val="24"/>
              </w:rPr>
              <w:t xml:space="preserve">ЦКО масштаба 1:25 000 создается в границах сельского поселению плюс </w:t>
            </w:r>
            <w:smartTag w:uri="urn:schemas-microsoft-com:office:smarttags" w:element="metricconverter">
              <w:smartTagPr>
                <w:attr w:name="ProductID" w:val="1 см"/>
              </w:smartTagPr>
              <w:r w:rsidRPr="00115C79">
                <w:rPr>
                  <w:szCs w:val="24"/>
                </w:rPr>
                <w:t>1 см</w:t>
              </w:r>
            </w:smartTag>
            <w:r w:rsidRPr="00115C79">
              <w:rPr>
                <w:szCs w:val="24"/>
              </w:rPr>
              <w:t xml:space="preserve"> в масштабе создаваемой карты за границей СП.</w:t>
            </w:r>
          </w:p>
          <w:p w:rsidR="00163A71" w:rsidRPr="00115C79" w:rsidRDefault="00163A71" w:rsidP="003175BD">
            <w:pPr>
              <w:pStyle w:val="afe"/>
              <w:widowControl w:val="0"/>
              <w:numPr>
                <w:ilvl w:val="0"/>
                <w:numId w:val="13"/>
              </w:numPr>
              <w:autoSpaceDE w:val="0"/>
              <w:autoSpaceDN w:val="0"/>
              <w:adjustRightInd w:val="0"/>
              <w:spacing w:after="0"/>
              <w:rPr>
                <w:szCs w:val="24"/>
              </w:rPr>
            </w:pPr>
            <w:r w:rsidRPr="00115C79">
              <w:rPr>
                <w:szCs w:val="24"/>
              </w:rPr>
              <w:lastRenderedPageBreak/>
              <w:t>Отображению подлежит вся информация исходной картографической основы масштаба 1:25 000 в границах сельского поселения.</w:t>
            </w:r>
          </w:p>
          <w:p w:rsidR="00163A71" w:rsidRPr="00115C79" w:rsidRDefault="00163A71" w:rsidP="003175BD">
            <w:pPr>
              <w:pStyle w:val="afe"/>
              <w:widowControl w:val="0"/>
              <w:numPr>
                <w:ilvl w:val="0"/>
                <w:numId w:val="13"/>
              </w:numPr>
              <w:autoSpaceDE w:val="0"/>
              <w:autoSpaceDN w:val="0"/>
              <w:adjustRightInd w:val="0"/>
              <w:spacing w:after="0"/>
              <w:rPr>
                <w:spacing w:val="-2"/>
                <w:szCs w:val="24"/>
              </w:rPr>
            </w:pPr>
            <w:r w:rsidRPr="00115C79">
              <w:rPr>
                <w:spacing w:val="-2"/>
                <w:szCs w:val="24"/>
              </w:rPr>
              <w:t xml:space="preserve">ЦКО создается в соответствии с «Классификатором объектов картографической информации цифровых топографических карт масштаба 1:25 000» и «Правилами цифрового описания картографической информации цифровых топографических карт масштабов 1:25 000», в формате </w:t>
            </w:r>
            <w:proofErr w:type="spellStart"/>
            <w:r w:rsidRPr="00115C79">
              <w:rPr>
                <w:spacing w:val="-2"/>
                <w:szCs w:val="24"/>
              </w:rPr>
              <w:t>ИнГео</w:t>
            </w:r>
            <w:proofErr w:type="gramStart"/>
            <w:r w:rsidRPr="00115C79">
              <w:rPr>
                <w:spacing w:val="-2"/>
                <w:szCs w:val="24"/>
              </w:rPr>
              <w:t>,с</w:t>
            </w:r>
            <w:proofErr w:type="gramEnd"/>
            <w:r w:rsidRPr="00115C79">
              <w:rPr>
                <w:spacing w:val="-2"/>
                <w:szCs w:val="24"/>
              </w:rPr>
              <w:t>огласованных</w:t>
            </w:r>
            <w:proofErr w:type="spellEnd"/>
            <w:r w:rsidRPr="00115C79">
              <w:rPr>
                <w:spacing w:val="-2"/>
                <w:szCs w:val="24"/>
              </w:rPr>
              <w:t xml:space="preserve"> с Госкомитетом по строительству и архитектуре РБв2008г.</w:t>
            </w:r>
          </w:p>
          <w:p w:rsidR="00163A71" w:rsidRPr="00115C79" w:rsidRDefault="00163A71" w:rsidP="003175BD">
            <w:pPr>
              <w:pStyle w:val="afe"/>
              <w:widowControl w:val="0"/>
              <w:numPr>
                <w:ilvl w:val="0"/>
                <w:numId w:val="13"/>
              </w:numPr>
              <w:autoSpaceDE w:val="0"/>
              <w:autoSpaceDN w:val="0"/>
              <w:adjustRightInd w:val="0"/>
              <w:spacing w:after="0"/>
              <w:rPr>
                <w:spacing w:val="-4"/>
                <w:szCs w:val="24"/>
              </w:rPr>
            </w:pPr>
            <w:r w:rsidRPr="00115C79">
              <w:rPr>
                <w:spacing w:val="-4"/>
                <w:szCs w:val="24"/>
              </w:rPr>
              <w:t xml:space="preserve">Выполнить камеральную актуализацию (обновление) ЦКО по материалам космической съемки и аэрофотосъемки с последующим полевым обследованием в соответствии с требованиями нормативных документов. Обновление выполнить в формате </w:t>
            </w:r>
            <w:proofErr w:type="spellStart"/>
            <w:r w:rsidRPr="00115C79">
              <w:rPr>
                <w:spacing w:val="-4"/>
                <w:szCs w:val="24"/>
              </w:rPr>
              <w:t>ИнГео</w:t>
            </w:r>
            <w:proofErr w:type="spellEnd"/>
            <w:r w:rsidRPr="00115C79">
              <w:rPr>
                <w:spacing w:val="-4"/>
                <w:szCs w:val="24"/>
              </w:rPr>
              <w:t>.</w:t>
            </w:r>
          </w:p>
          <w:p w:rsidR="00163A71" w:rsidRPr="00115C79" w:rsidRDefault="00163A71" w:rsidP="003175BD">
            <w:pPr>
              <w:pStyle w:val="afe"/>
              <w:widowControl w:val="0"/>
              <w:numPr>
                <w:ilvl w:val="0"/>
                <w:numId w:val="13"/>
              </w:numPr>
              <w:autoSpaceDE w:val="0"/>
              <w:autoSpaceDN w:val="0"/>
              <w:adjustRightInd w:val="0"/>
              <w:spacing w:after="0"/>
              <w:rPr>
                <w:szCs w:val="24"/>
              </w:rPr>
            </w:pPr>
            <w:r w:rsidRPr="00115C79">
              <w:rPr>
                <w:szCs w:val="24"/>
              </w:rPr>
              <w:t xml:space="preserve"> Оформление ЦКО производится штатными средствами ГИС </w:t>
            </w:r>
            <w:proofErr w:type="spellStart"/>
            <w:r w:rsidRPr="00115C79">
              <w:rPr>
                <w:szCs w:val="24"/>
              </w:rPr>
              <w:t>ИнГео</w:t>
            </w:r>
            <w:proofErr w:type="spellEnd"/>
            <w:r w:rsidRPr="00115C79">
              <w:rPr>
                <w:szCs w:val="24"/>
              </w:rPr>
              <w:t>. Стиль объектов векторизации должен соответствовать условным знакам для топографических карт масштаба 1:25 000.</w:t>
            </w:r>
          </w:p>
          <w:p w:rsidR="00163A71" w:rsidRPr="00115C79" w:rsidRDefault="00163A71" w:rsidP="003175BD">
            <w:pPr>
              <w:pStyle w:val="afe"/>
              <w:widowControl w:val="0"/>
              <w:numPr>
                <w:ilvl w:val="0"/>
                <w:numId w:val="13"/>
              </w:numPr>
              <w:autoSpaceDE w:val="0"/>
              <w:autoSpaceDN w:val="0"/>
              <w:adjustRightInd w:val="0"/>
              <w:spacing w:after="0"/>
              <w:rPr>
                <w:szCs w:val="24"/>
              </w:rPr>
            </w:pPr>
            <w:r w:rsidRPr="00115C79">
              <w:rPr>
                <w:szCs w:val="24"/>
              </w:rPr>
              <w:t>На ЦКО наносятся магистральные подземные коммуникации в объеме, необходимом для разработки (корректировки) генерального плана сельского поселения.</w:t>
            </w:r>
          </w:p>
          <w:p w:rsidR="00163A71" w:rsidRPr="00115C79" w:rsidRDefault="00163A71" w:rsidP="003175BD">
            <w:pPr>
              <w:pStyle w:val="afe"/>
              <w:widowControl w:val="0"/>
              <w:numPr>
                <w:ilvl w:val="0"/>
                <w:numId w:val="13"/>
              </w:numPr>
              <w:autoSpaceDE w:val="0"/>
              <w:autoSpaceDN w:val="0"/>
              <w:adjustRightInd w:val="0"/>
              <w:spacing w:after="0"/>
              <w:rPr>
                <w:spacing w:val="-4"/>
                <w:szCs w:val="24"/>
              </w:rPr>
            </w:pPr>
            <w:r w:rsidRPr="00115C79">
              <w:rPr>
                <w:spacing w:val="-4"/>
                <w:szCs w:val="24"/>
              </w:rPr>
              <w:t>Дополнительно создаются графические копии ЦКО масштаба 1:25 000 с грифом «Для служебного пользования» увеличенные до масштаба 1:10 000 (настенный вариант). Переоформление ЦКО масштаба 1:25 000 в масштаб 1:10 000 в соответствии с требованиями нормативно-технических материалов.</w:t>
            </w:r>
          </w:p>
          <w:p w:rsidR="00163A71" w:rsidRPr="00115C79" w:rsidRDefault="00163A71" w:rsidP="003175BD">
            <w:pPr>
              <w:pStyle w:val="afe"/>
              <w:widowControl w:val="0"/>
              <w:numPr>
                <w:ilvl w:val="0"/>
                <w:numId w:val="13"/>
              </w:numPr>
              <w:autoSpaceDE w:val="0"/>
              <w:autoSpaceDN w:val="0"/>
              <w:adjustRightInd w:val="0"/>
              <w:spacing w:after="0"/>
              <w:rPr>
                <w:spacing w:val="-4"/>
                <w:szCs w:val="24"/>
              </w:rPr>
            </w:pPr>
            <w:r w:rsidRPr="00115C79">
              <w:rPr>
                <w:spacing w:val="-4"/>
                <w:szCs w:val="24"/>
              </w:rPr>
              <w:t>Все работы выполнить в соответствии с требованиями нормативно-технических материалов.</w:t>
            </w:r>
          </w:p>
          <w:p w:rsidR="00163A71" w:rsidRPr="00115C79" w:rsidRDefault="00163A71" w:rsidP="003175BD">
            <w:pPr>
              <w:pStyle w:val="afe"/>
              <w:tabs>
                <w:tab w:val="clear" w:pos="360"/>
              </w:tabs>
              <w:autoSpaceDE w:val="0"/>
              <w:autoSpaceDN w:val="0"/>
              <w:adjustRightInd w:val="0"/>
              <w:spacing w:after="0"/>
              <w:ind w:left="0" w:firstLine="0"/>
              <w:rPr>
                <w:szCs w:val="24"/>
              </w:rPr>
            </w:pPr>
            <w:r w:rsidRPr="00115C79">
              <w:rPr>
                <w:szCs w:val="24"/>
              </w:rPr>
              <w:t xml:space="preserve">     </w:t>
            </w:r>
            <w:r w:rsidRPr="00115C79">
              <w:rPr>
                <w:szCs w:val="24"/>
                <w:lang w:val="en-US"/>
              </w:rPr>
              <w:t>III</w:t>
            </w:r>
            <w:r w:rsidRPr="00115C79">
              <w:rPr>
                <w:szCs w:val="24"/>
              </w:rPr>
              <w:t>.</w:t>
            </w:r>
            <w:r w:rsidRPr="00115C79">
              <w:rPr>
                <w:szCs w:val="24"/>
                <w:lang w:val="en-US"/>
              </w:rPr>
              <w:t>II</w:t>
            </w:r>
            <w:r w:rsidRPr="00115C79">
              <w:rPr>
                <w:bCs/>
                <w:szCs w:val="24"/>
              </w:rPr>
              <w:t>Содержание</w:t>
            </w:r>
            <w:r w:rsidRPr="00115C79">
              <w:rPr>
                <w:szCs w:val="24"/>
              </w:rPr>
              <w:t xml:space="preserve"> слоев цифровой картографической основы масштаба 1:25</w:t>
            </w:r>
            <w:r w:rsidRPr="00115C79">
              <w:rPr>
                <w:szCs w:val="24"/>
                <w:lang w:val="en-US"/>
              </w:rPr>
              <w:t> </w:t>
            </w:r>
            <w:r w:rsidRPr="00115C79">
              <w:rPr>
                <w:szCs w:val="24"/>
              </w:rPr>
              <w:t>000</w:t>
            </w:r>
          </w:p>
          <w:p w:rsidR="00163A71" w:rsidRPr="00115C79" w:rsidRDefault="00163A71" w:rsidP="003175BD">
            <w:pPr>
              <w:pStyle w:val="afe"/>
              <w:widowControl w:val="0"/>
              <w:numPr>
                <w:ilvl w:val="0"/>
                <w:numId w:val="10"/>
              </w:numPr>
              <w:autoSpaceDE w:val="0"/>
              <w:autoSpaceDN w:val="0"/>
              <w:adjustRightInd w:val="0"/>
              <w:spacing w:after="0"/>
              <w:jc w:val="left"/>
              <w:rPr>
                <w:szCs w:val="24"/>
              </w:rPr>
            </w:pPr>
            <w:r w:rsidRPr="00115C79">
              <w:rPr>
                <w:szCs w:val="24"/>
              </w:rPr>
              <w:t>Опорная геодезическая сеть.</w:t>
            </w:r>
          </w:p>
          <w:p w:rsidR="00163A71" w:rsidRPr="00115C79" w:rsidRDefault="00163A71" w:rsidP="003175BD">
            <w:pPr>
              <w:pStyle w:val="afe"/>
              <w:widowControl w:val="0"/>
              <w:numPr>
                <w:ilvl w:val="0"/>
                <w:numId w:val="10"/>
              </w:numPr>
              <w:autoSpaceDE w:val="0"/>
              <w:autoSpaceDN w:val="0"/>
              <w:adjustRightInd w:val="0"/>
              <w:spacing w:after="0"/>
              <w:jc w:val="left"/>
              <w:rPr>
                <w:szCs w:val="24"/>
              </w:rPr>
            </w:pPr>
            <w:r w:rsidRPr="00115C79">
              <w:rPr>
                <w:szCs w:val="24"/>
              </w:rPr>
              <w:t>Рельеф местности.</w:t>
            </w:r>
          </w:p>
          <w:p w:rsidR="00163A71" w:rsidRPr="00115C79" w:rsidRDefault="00163A71" w:rsidP="003175BD">
            <w:pPr>
              <w:pStyle w:val="afe"/>
              <w:widowControl w:val="0"/>
              <w:numPr>
                <w:ilvl w:val="0"/>
                <w:numId w:val="10"/>
              </w:numPr>
              <w:autoSpaceDE w:val="0"/>
              <w:autoSpaceDN w:val="0"/>
              <w:adjustRightInd w:val="0"/>
              <w:spacing w:after="0"/>
              <w:jc w:val="left"/>
              <w:rPr>
                <w:szCs w:val="24"/>
              </w:rPr>
            </w:pPr>
            <w:r w:rsidRPr="00115C79">
              <w:rPr>
                <w:szCs w:val="24"/>
              </w:rPr>
              <w:t>Гидрография и гидротехнические сооружения.</w:t>
            </w:r>
          </w:p>
          <w:p w:rsidR="00163A71" w:rsidRPr="00115C79" w:rsidRDefault="00163A71" w:rsidP="003175BD">
            <w:pPr>
              <w:pStyle w:val="afe"/>
              <w:widowControl w:val="0"/>
              <w:numPr>
                <w:ilvl w:val="0"/>
                <w:numId w:val="10"/>
              </w:numPr>
              <w:autoSpaceDE w:val="0"/>
              <w:autoSpaceDN w:val="0"/>
              <w:adjustRightInd w:val="0"/>
              <w:spacing w:after="0"/>
              <w:rPr>
                <w:szCs w:val="24"/>
              </w:rPr>
            </w:pPr>
            <w:r w:rsidRPr="00115C79">
              <w:rPr>
                <w:szCs w:val="24"/>
              </w:rPr>
              <w:t>Населённые пункты в объеме: кварталы жилой застройки, промышленные, сельскохозяйственные, социально-культурные объекты и объекты для осуществления полномочий органов местного самоуправления муниципального района и сельского поселения.</w:t>
            </w:r>
          </w:p>
          <w:p w:rsidR="00163A71" w:rsidRPr="00115C79" w:rsidRDefault="00163A71" w:rsidP="003175BD">
            <w:pPr>
              <w:pStyle w:val="afe"/>
              <w:widowControl w:val="0"/>
              <w:numPr>
                <w:ilvl w:val="0"/>
                <w:numId w:val="10"/>
              </w:numPr>
              <w:autoSpaceDE w:val="0"/>
              <w:autoSpaceDN w:val="0"/>
              <w:adjustRightInd w:val="0"/>
              <w:spacing w:after="0"/>
              <w:rPr>
                <w:szCs w:val="24"/>
              </w:rPr>
            </w:pPr>
            <w:r w:rsidRPr="00115C79">
              <w:rPr>
                <w:szCs w:val="24"/>
              </w:rPr>
              <w:t xml:space="preserve">Промышленные, сельскохозяйственные и социально-культурные объекты на межселенной территории, в том числе склады горючего, газгольдеры и другие </w:t>
            </w:r>
            <w:proofErr w:type="gramStart"/>
            <w:r w:rsidRPr="00115C79">
              <w:rPr>
                <w:szCs w:val="24"/>
              </w:rPr>
              <w:t>объекты</w:t>
            </w:r>
            <w:proofErr w:type="gramEnd"/>
            <w:r w:rsidRPr="00115C79">
              <w:rPr>
                <w:szCs w:val="24"/>
              </w:rPr>
              <w:t xml:space="preserve"> оказывающие влияние территориальное зонирование.</w:t>
            </w:r>
          </w:p>
          <w:p w:rsidR="00163A71" w:rsidRPr="00115C79" w:rsidRDefault="00163A71" w:rsidP="003175BD">
            <w:pPr>
              <w:pStyle w:val="afe"/>
              <w:widowControl w:val="0"/>
              <w:numPr>
                <w:ilvl w:val="0"/>
                <w:numId w:val="10"/>
              </w:numPr>
              <w:autoSpaceDE w:val="0"/>
              <w:autoSpaceDN w:val="0"/>
              <w:adjustRightInd w:val="0"/>
              <w:spacing w:after="0"/>
              <w:jc w:val="left"/>
              <w:rPr>
                <w:szCs w:val="24"/>
              </w:rPr>
            </w:pPr>
            <w:r w:rsidRPr="00115C79">
              <w:rPr>
                <w:szCs w:val="24"/>
              </w:rPr>
              <w:t>Дорожная сеть и дорожные сооружения в объеме:</w:t>
            </w:r>
          </w:p>
          <w:p w:rsidR="00163A71" w:rsidRPr="00115C79" w:rsidRDefault="00163A71" w:rsidP="003175BD">
            <w:pPr>
              <w:numPr>
                <w:ilvl w:val="0"/>
                <w:numId w:val="9"/>
              </w:numPr>
              <w:shd w:val="clear" w:color="auto" w:fill="FFFFFF"/>
              <w:spacing w:after="0" w:line="240" w:lineRule="auto"/>
              <w:ind w:left="709"/>
              <w:jc w:val="both"/>
              <w:rPr>
                <w:rFonts w:ascii="Times New Roman" w:hAnsi="Times New Roman"/>
                <w:sz w:val="24"/>
                <w:szCs w:val="24"/>
              </w:rPr>
            </w:pPr>
            <w:r w:rsidRPr="00115C79">
              <w:rPr>
                <w:rFonts w:ascii="Times New Roman" w:hAnsi="Times New Roman"/>
                <w:sz w:val="24"/>
                <w:szCs w:val="24"/>
              </w:rPr>
              <w:t>автодороги федерального, республиканского и муниципального значения;</w:t>
            </w:r>
          </w:p>
          <w:p w:rsidR="00163A71" w:rsidRPr="00115C79" w:rsidRDefault="00163A71" w:rsidP="003175BD">
            <w:pPr>
              <w:numPr>
                <w:ilvl w:val="0"/>
                <w:numId w:val="9"/>
              </w:numPr>
              <w:shd w:val="clear" w:color="auto" w:fill="FFFFFF"/>
              <w:spacing w:after="0" w:line="240" w:lineRule="auto"/>
              <w:ind w:left="709"/>
              <w:jc w:val="both"/>
              <w:rPr>
                <w:rFonts w:ascii="Times New Roman" w:hAnsi="Times New Roman"/>
                <w:sz w:val="24"/>
                <w:szCs w:val="24"/>
              </w:rPr>
            </w:pPr>
            <w:r w:rsidRPr="00115C79">
              <w:rPr>
                <w:rFonts w:ascii="Times New Roman" w:hAnsi="Times New Roman"/>
                <w:sz w:val="24"/>
                <w:szCs w:val="24"/>
              </w:rPr>
              <w:t xml:space="preserve">автомобильные дороги общего пользования, мосты и иные транспортные инженерные сооружения с их </w:t>
            </w:r>
            <w:r w:rsidRPr="00115C79">
              <w:rPr>
                <w:rFonts w:ascii="Times New Roman" w:hAnsi="Times New Roman"/>
                <w:sz w:val="24"/>
                <w:szCs w:val="24"/>
              </w:rPr>
              <w:lastRenderedPageBreak/>
              <w:t>техническими характеристиками в границах сельских поселений;</w:t>
            </w:r>
          </w:p>
          <w:p w:rsidR="00163A71" w:rsidRPr="00115C79" w:rsidRDefault="00163A71" w:rsidP="003175BD">
            <w:pPr>
              <w:numPr>
                <w:ilvl w:val="0"/>
                <w:numId w:val="9"/>
              </w:numPr>
              <w:shd w:val="clear" w:color="auto" w:fill="FFFFFF"/>
              <w:spacing w:after="0" w:line="240" w:lineRule="auto"/>
              <w:ind w:left="709"/>
              <w:jc w:val="both"/>
              <w:rPr>
                <w:rFonts w:ascii="Times New Roman" w:hAnsi="Times New Roman"/>
                <w:sz w:val="24"/>
                <w:szCs w:val="24"/>
              </w:rPr>
            </w:pPr>
            <w:r w:rsidRPr="00115C79">
              <w:rPr>
                <w:rFonts w:ascii="Times New Roman" w:hAnsi="Times New Roman"/>
                <w:sz w:val="24"/>
                <w:szCs w:val="24"/>
              </w:rPr>
              <w:t>железные дороги и железнодорожные сооружения, том числе подъездные пути и разгрузочные площадки.</w:t>
            </w:r>
          </w:p>
          <w:p w:rsidR="00163A71" w:rsidRPr="00115C79" w:rsidRDefault="00163A71" w:rsidP="003175BD">
            <w:pPr>
              <w:pStyle w:val="afe"/>
              <w:widowControl w:val="0"/>
              <w:numPr>
                <w:ilvl w:val="0"/>
                <w:numId w:val="10"/>
              </w:numPr>
              <w:autoSpaceDE w:val="0"/>
              <w:autoSpaceDN w:val="0"/>
              <w:adjustRightInd w:val="0"/>
              <w:spacing w:after="0"/>
              <w:jc w:val="left"/>
              <w:rPr>
                <w:szCs w:val="24"/>
              </w:rPr>
            </w:pPr>
            <w:r w:rsidRPr="00115C79">
              <w:rPr>
                <w:szCs w:val="24"/>
              </w:rPr>
              <w:t>Растительный покров.</w:t>
            </w:r>
          </w:p>
          <w:p w:rsidR="00163A71" w:rsidRPr="00115C79" w:rsidRDefault="00163A71" w:rsidP="003175BD">
            <w:pPr>
              <w:pStyle w:val="afe"/>
              <w:widowControl w:val="0"/>
              <w:numPr>
                <w:ilvl w:val="0"/>
                <w:numId w:val="10"/>
              </w:numPr>
              <w:autoSpaceDE w:val="0"/>
              <w:autoSpaceDN w:val="0"/>
              <w:adjustRightInd w:val="0"/>
              <w:spacing w:after="0"/>
              <w:jc w:val="left"/>
              <w:rPr>
                <w:szCs w:val="24"/>
              </w:rPr>
            </w:pPr>
            <w:r w:rsidRPr="00115C79">
              <w:rPr>
                <w:szCs w:val="24"/>
              </w:rPr>
              <w:t>Граница муниципального района и граница сельского поселения.</w:t>
            </w:r>
          </w:p>
          <w:p w:rsidR="00163A71" w:rsidRPr="00115C79" w:rsidRDefault="00163A71" w:rsidP="003175BD">
            <w:pPr>
              <w:pStyle w:val="afe"/>
              <w:widowControl w:val="0"/>
              <w:numPr>
                <w:ilvl w:val="0"/>
                <w:numId w:val="10"/>
              </w:numPr>
              <w:autoSpaceDE w:val="0"/>
              <w:autoSpaceDN w:val="0"/>
              <w:adjustRightInd w:val="0"/>
              <w:spacing w:after="0"/>
              <w:jc w:val="left"/>
              <w:rPr>
                <w:szCs w:val="24"/>
              </w:rPr>
            </w:pPr>
            <w:r w:rsidRPr="00115C79">
              <w:rPr>
                <w:szCs w:val="24"/>
              </w:rPr>
              <w:t>Линейные объекты и инженерные сети, наземные и подземные, федерального, республиканского и районного значения, в том числе магистральные подземные газопроводы, нефтепроводы с их техническими характеристиками;</w:t>
            </w:r>
          </w:p>
          <w:p w:rsidR="00163A71" w:rsidRPr="00115C79" w:rsidRDefault="00163A71" w:rsidP="003175BD">
            <w:pPr>
              <w:pStyle w:val="afe"/>
              <w:tabs>
                <w:tab w:val="clear" w:pos="360"/>
              </w:tabs>
              <w:autoSpaceDE w:val="0"/>
              <w:autoSpaceDN w:val="0"/>
              <w:adjustRightInd w:val="0"/>
              <w:spacing w:after="0"/>
              <w:ind w:left="0" w:firstLine="0"/>
              <w:rPr>
                <w:szCs w:val="24"/>
              </w:rPr>
            </w:pPr>
            <w:r w:rsidRPr="00115C79">
              <w:rPr>
                <w:szCs w:val="24"/>
              </w:rPr>
              <w:t xml:space="preserve">    </w:t>
            </w:r>
            <w:r w:rsidRPr="00115C79">
              <w:rPr>
                <w:szCs w:val="24"/>
                <w:lang w:val="en-US"/>
              </w:rPr>
              <w:t>III</w:t>
            </w:r>
            <w:r w:rsidRPr="00115C79">
              <w:rPr>
                <w:szCs w:val="24"/>
              </w:rPr>
              <w:t>.</w:t>
            </w:r>
            <w:r w:rsidRPr="00115C79">
              <w:rPr>
                <w:szCs w:val="24"/>
                <w:lang w:val="en-US"/>
              </w:rPr>
              <w:t>III</w:t>
            </w:r>
            <w:r w:rsidRPr="00115C79">
              <w:rPr>
                <w:bCs/>
                <w:szCs w:val="24"/>
              </w:rPr>
              <w:t>Создание</w:t>
            </w:r>
            <w:r w:rsidRPr="00115C79">
              <w:rPr>
                <w:szCs w:val="24"/>
              </w:rPr>
              <w:t xml:space="preserve"> цифровой топографической основы (ЦТО) на территории населенных пунктов масштаба 1:5 000 в формате </w:t>
            </w:r>
            <w:proofErr w:type="spellStart"/>
            <w:r w:rsidRPr="00115C79">
              <w:rPr>
                <w:szCs w:val="24"/>
              </w:rPr>
              <w:t>ИнГео</w:t>
            </w:r>
            <w:proofErr w:type="spellEnd"/>
          </w:p>
          <w:p w:rsidR="00163A71" w:rsidRPr="00115C79" w:rsidRDefault="00163A71" w:rsidP="003175BD">
            <w:pPr>
              <w:pStyle w:val="afe"/>
              <w:widowControl w:val="0"/>
              <w:numPr>
                <w:ilvl w:val="0"/>
                <w:numId w:val="11"/>
              </w:numPr>
              <w:autoSpaceDE w:val="0"/>
              <w:autoSpaceDN w:val="0"/>
              <w:adjustRightInd w:val="0"/>
              <w:spacing w:after="0"/>
              <w:rPr>
                <w:szCs w:val="24"/>
              </w:rPr>
            </w:pPr>
            <w:r w:rsidRPr="00115C79">
              <w:rPr>
                <w:szCs w:val="24"/>
              </w:rPr>
              <w:t xml:space="preserve">Цифровая топографическая основа (ЦТО) масштаба 1:5 000 с сечением рельефа через 2,0м в формате </w:t>
            </w:r>
            <w:proofErr w:type="spellStart"/>
            <w:r w:rsidRPr="00115C79">
              <w:rPr>
                <w:szCs w:val="24"/>
              </w:rPr>
              <w:t>ИнГео</w:t>
            </w:r>
            <w:proofErr w:type="spellEnd"/>
            <w:r w:rsidRPr="00115C79">
              <w:rPr>
                <w:szCs w:val="24"/>
              </w:rPr>
              <w:t xml:space="preserve"> создается на территории населенных пунктов (в том числе </w:t>
            </w:r>
            <w:proofErr w:type="gramStart"/>
            <w:r w:rsidRPr="00115C79">
              <w:rPr>
                <w:szCs w:val="24"/>
              </w:rPr>
              <w:t>территории</w:t>
            </w:r>
            <w:proofErr w:type="gramEnd"/>
            <w:r w:rsidRPr="00115C79">
              <w:rPr>
                <w:szCs w:val="24"/>
              </w:rPr>
              <w:t xml:space="preserve"> предназначенные под перспективное развитие населенных пунктов).</w:t>
            </w:r>
          </w:p>
          <w:p w:rsidR="00163A71" w:rsidRPr="00115C79" w:rsidRDefault="00163A71" w:rsidP="003175BD">
            <w:pPr>
              <w:pStyle w:val="afe"/>
              <w:widowControl w:val="0"/>
              <w:numPr>
                <w:ilvl w:val="0"/>
                <w:numId w:val="11"/>
              </w:numPr>
              <w:autoSpaceDE w:val="0"/>
              <w:autoSpaceDN w:val="0"/>
              <w:adjustRightInd w:val="0"/>
              <w:spacing w:after="0"/>
              <w:ind w:left="538" w:hanging="357"/>
              <w:rPr>
                <w:szCs w:val="24"/>
              </w:rPr>
            </w:pPr>
            <w:r w:rsidRPr="00115C79">
              <w:rPr>
                <w:szCs w:val="24"/>
              </w:rPr>
              <w:t>Перед началом работ границы съемки масштаба 1:5 000 согласовать с Заказчиком.</w:t>
            </w:r>
          </w:p>
          <w:p w:rsidR="00163A71" w:rsidRPr="00115C79" w:rsidRDefault="00163A71" w:rsidP="003175BD">
            <w:pPr>
              <w:pStyle w:val="afe"/>
              <w:widowControl w:val="0"/>
              <w:numPr>
                <w:ilvl w:val="0"/>
                <w:numId w:val="11"/>
              </w:numPr>
              <w:autoSpaceDE w:val="0"/>
              <w:autoSpaceDN w:val="0"/>
              <w:adjustRightInd w:val="0"/>
              <w:spacing w:after="0"/>
              <w:rPr>
                <w:szCs w:val="24"/>
              </w:rPr>
            </w:pPr>
            <w:r w:rsidRPr="00115C79">
              <w:rPr>
                <w:szCs w:val="24"/>
              </w:rPr>
              <w:t>Работы выполнить в системе координат МСК -02.</w:t>
            </w:r>
          </w:p>
          <w:p w:rsidR="00163A71" w:rsidRPr="00115C79" w:rsidRDefault="00163A71" w:rsidP="003175BD">
            <w:pPr>
              <w:pStyle w:val="afe"/>
              <w:widowControl w:val="0"/>
              <w:numPr>
                <w:ilvl w:val="0"/>
                <w:numId w:val="11"/>
              </w:numPr>
              <w:autoSpaceDE w:val="0"/>
              <w:autoSpaceDN w:val="0"/>
              <w:adjustRightInd w:val="0"/>
              <w:spacing w:after="0"/>
              <w:rPr>
                <w:szCs w:val="24"/>
              </w:rPr>
            </w:pPr>
            <w:proofErr w:type="spellStart"/>
            <w:r w:rsidRPr="00115C79">
              <w:rPr>
                <w:szCs w:val="24"/>
              </w:rPr>
              <w:t>Разграфка</w:t>
            </w:r>
            <w:proofErr w:type="spellEnd"/>
            <w:r w:rsidRPr="00115C79">
              <w:rPr>
                <w:szCs w:val="24"/>
              </w:rPr>
              <w:t xml:space="preserve"> планов масштаба 1:5 000 </w:t>
            </w:r>
            <w:proofErr w:type="gramStart"/>
            <w:r w:rsidRPr="00115C79">
              <w:rPr>
                <w:szCs w:val="24"/>
              </w:rPr>
              <w:t>прямоугольная</w:t>
            </w:r>
            <w:proofErr w:type="gramEnd"/>
            <w:r w:rsidRPr="00115C79">
              <w:rPr>
                <w:szCs w:val="24"/>
              </w:rPr>
              <w:t>, размер произвольный позволяющий разместить территорию каждого населенного пункта на одном листе формата А1-А0.</w:t>
            </w:r>
          </w:p>
          <w:p w:rsidR="00163A71" w:rsidRPr="00115C79" w:rsidRDefault="00163A71" w:rsidP="003175BD">
            <w:pPr>
              <w:pStyle w:val="afe"/>
              <w:widowControl w:val="0"/>
              <w:numPr>
                <w:ilvl w:val="0"/>
                <w:numId w:val="11"/>
              </w:numPr>
              <w:autoSpaceDE w:val="0"/>
              <w:autoSpaceDN w:val="0"/>
              <w:adjustRightInd w:val="0"/>
              <w:spacing w:after="0"/>
              <w:rPr>
                <w:szCs w:val="24"/>
              </w:rPr>
            </w:pPr>
            <w:r w:rsidRPr="00115C79">
              <w:rPr>
                <w:szCs w:val="24"/>
              </w:rPr>
              <w:t xml:space="preserve">Цифровой топографический план (ЦТП) масштаба 1:5 000 создать методом стереотопографической съемки с сечением рельефа через </w:t>
            </w:r>
            <w:smartTag w:uri="urn:schemas-microsoft-com:office:smarttags" w:element="metricconverter">
              <w:smartTagPr>
                <w:attr w:name="ProductID" w:val="2,0 м"/>
              </w:smartTagPr>
              <w:r w:rsidRPr="00115C79">
                <w:rPr>
                  <w:szCs w:val="24"/>
                </w:rPr>
                <w:t>2,0 м</w:t>
              </w:r>
            </w:smartTag>
            <w:r w:rsidRPr="00115C79">
              <w:rPr>
                <w:szCs w:val="24"/>
              </w:rPr>
              <w:t xml:space="preserve"> в единой системе координат МСК субъект-02 в формате </w:t>
            </w:r>
            <w:proofErr w:type="spellStart"/>
            <w:r w:rsidRPr="00115C79">
              <w:rPr>
                <w:szCs w:val="24"/>
              </w:rPr>
              <w:t>ИнГео</w:t>
            </w:r>
            <w:proofErr w:type="spellEnd"/>
            <w:r w:rsidRPr="00115C79">
              <w:rPr>
                <w:szCs w:val="24"/>
              </w:rPr>
              <w:t xml:space="preserve">, </w:t>
            </w:r>
            <w:proofErr w:type="spellStart"/>
            <w:r w:rsidRPr="00115C79">
              <w:rPr>
                <w:szCs w:val="24"/>
              </w:rPr>
              <w:t>Paradox</w:t>
            </w:r>
            <w:proofErr w:type="spellEnd"/>
            <w:r w:rsidRPr="00115C79">
              <w:rPr>
                <w:szCs w:val="24"/>
              </w:rPr>
              <w:t>.</w:t>
            </w:r>
          </w:p>
          <w:p w:rsidR="00163A71" w:rsidRPr="00115C79" w:rsidRDefault="00163A71" w:rsidP="003175BD">
            <w:pPr>
              <w:pStyle w:val="afe"/>
              <w:widowControl w:val="0"/>
              <w:numPr>
                <w:ilvl w:val="0"/>
                <w:numId w:val="11"/>
              </w:numPr>
              <w:autoSpaceDE w:val="0"/>
              <w:autoSpaceDN w:val="0"/>
              <w:adjustRightInd w:val="0"/>
              <w:spacing w:after="0"/>
              <w:rPr>
                <w:szCs w:val="24"/>
              </w:rPr>
            </w:pPr>
            <w:r w:rsidRPr="00115C79">
              <w:rPr>
                <w:szCs w:val="24"/>
              </w:rPr>
              <w:t>ЦТП создается в соответствии с «Классификатором объектов картографической информации цифровых топографических планов масштабов 1:5 000 - 1:500» и «Правил цифрового описания картографической информации цифровых топографических планов масштабов 1:5 000 - 1:500» согласованных с Госстроем Республики Башкортостан.</w:t>
            </w:r>
          </w:p>
          <w:p w:rsidR="00163A71" w:rsidRPr="00115C79" w:rsidRDefault="00163A71" w:rsidP="003175BD">
            <w:pPr>
              <w:pStyle w:val="afe"/>
              <w:widowControl w:val="0"/>
              <w:numPr>
                <w:ilvl w:val="0"/>
                <w:numId w:val="11"/>
              </w:numPr>
              <w:autoSpaceDE w:val="0"/>
              <w:autoSpaceDN w:val="0"/>
              <w:adjustRightInd w:val="0"/>
              <w:spacing w:after="0"/>
              <w:rPr>
                <w:szCs w:val="24"/>
              </w:rPr>
            </w:pPr>
            <w:r w:rsidRPr="00115C79">
              <w:rPr>
                <w:szCs w:val="24"/>
              </w:rPr>
              <w:t xml:space="preserve">Оформление ЦТП производится штатными средствами ГИС </w:t>
            </w:r>
            <w:proofErr w:type="spellStart"/>
            <w:r w:rsidRPr="00115C79">
              <w:rPr>
                <w:szCs w:val="24"/>
              </w:rPr>
              <w:t>ИнГео</w:t>
            </w:r>
            <w:proofErr w:type="spellEnd"/>
            <w:r w:rsidRPr="00115C79">
              <w:rPr>
                <w:szCs w:val="24"/>
              </w:rPr>
              <w:t>. Стиль (вид, цвет, размер) объектов векторизации должен быть максимально приближен к условным знакам для топографических планов масштаба 1:5 000.</w:t>
            </w:r>
          </w:p>
          <w:p w:rsidR="00163A71" w:rsidRPr="00115C79" w:rsidRDefault="00163A71" w:rsidP="003175BD">
            <w:pPr>
              <w:pStyle w:val="afe"/>
              <w:widowControl w:val="0"/>
              <w:numPr>
                <w:ilvl w:val="0"/>
                <w:numId w:val="11"/>
              </w:numPr>
              <w:autoSpaceDE w:val="0"/>
              <w:autoSpaceDN w:val="0"/>
              <w:adjustRightInd w:val="0"/>
              <w:spacing w:after="0"/>
              <w:rPr>
                <w:szCs w:val="24"/>
              </w:rPr>
            </w:pPr>
            <w:r w:rsidRPr="00115C79">
              <w:rPr>
                <w:szCs w:val="24"/>
              </w:rPr>
              <w:t>На ЦТО должны быть нанесены все магистральные (обеспечивающие жизнедеятельность и развитие в целом населенного пункта) инженерные сети, в том числе, подземные. Нанесение сетей выполнить по представленным Заказчиком и эксплуатирующими организациями материалам.</w:t>
            </w:r>
          </w:p>
          <w:p w:rsidR="00163A71" w:rsidRPr="00115C79" w:rsidRDefault="00163A71" w:rsidP="003175BD">
            <w:pPr>
              <w:pStyle w:val="afe"/>
              <w:widowControl w:val="0"/>
              <w:numPr>
                <w:ilvl w:val="0"/>
                <w:numId w:val="11"/>
              </w:numPr>
              <w:autoSpaceDE w:val="0"/>
              <w:autoSpaceDN w:val="0"/>
              <w:adjustRightInd w:val="0"/>
              <w:spacing w:after="0"/>
              <w:rPr>
                <w:szCs w:val="24"/>
              </w:rPr>
            </w:pPr>
            <w:r w:rsidRPr="00115C79">
              <w:rPr>
                <w:szCs w:val="24"/>
              </w:rPr>
              <w:t xml:space="preserve">Инженерные сети (в том числе подземные) на ЦТП должны быть представлены в объеме необходимом для разработки (корректировки) генеральных планов </w:t>
            </w:r>
            <w:r w:rsidRPr="00115C79">
              <w:rPr>
                <w:szCs w:val="24"/>
              </w:rPr>
              <w:lastRenderedPageBreak/>
              <w:t>населенных пунктов.</w:t>
            </w:r>
          </w:p>
          <w:p w:rsidR="00163A71" w:rsidRPr="00115C79" w:rsidRDefault="00163A71" w:rsidP="003175BD">
            <w:pPr>
              <w:pStyle w:val="afe"/>
              <w:widowControl w:val="0"/>
              <w:numPr>
                <w:ilvl w:val="0"/>
                <w:numId w:val="11"/>
              </w:numPr>
              <w:autoSpaceDE w:val="0"/>
              <w:autoSpaceDN w:val="0"/>
              <w:adjustRightInd w:val="0"/>
              <w:spacing w:after="0"/>
              <w:rPr>
                <w:szCs w:val="24"/>
              </w:rPr>
            </w:pPr>
            <w:r w:rsidRPr="00115C79">
              <w:rPr>
                <w:szCs w:val="24"/>
              </w:rPr>
              <w:t>Создать адресные планы на каждый населенный пункт (полная нумерация всех жилых, административных и производственных зданий, наименования улиц).</w:t>
            </w:r>
          </w:p>
          <w:p w:rsidR="00163A71" w:rsidRPr="00115C79" w:rsidRDefault="00163A71" w:rsidP="003175BD">
            <w:pPr>
              <w:pStyle w:val="afe"/>
              <w:widowControl w:val="0"/>
              <w:numPr>
                <w:ilvl w:val="0"/>
                <w:numId w:val="11"/>
              </w:numPr>
              <w:autoSpaceDE w:val="0"/>
              <w:autoSpaceDN w:val="0"/>
              <w:adjustRightInd w:val="0"/>
              <w:spacing w:after="0"/>
              <w:rPr>
                <w:spacing w:val="-4"/>
                <w:szCs w:val="24"/>
              </w:rPr>
            </w:pPr>
            <w:r w:rsidRPr="00115C79">
              <w:rPr>
                <w:spacing w:val="-4"/>
                <w:szCs w:val="24"/>
              </w:rPr>
              <w:t xml:space="preserve">Создаваемая для разработки генеральных планов сельских поселений цифровая топографическая основы (ЦТО масштаба 1:5 000 для  использования ее в дальнейшем должна соответствовать </w:t>
            </w:r>
            <w:proofErr w:type="gramStart"/>
            <w:r w:rsidRPr="00115C79">
              <w:rPr>
                <w:spacing w:val="-4"/>
                <w:szCs w:val="24"/>
              </w:rPr>
              <w:t>требованиям</w:t>
            </w:r>
            <w:proofErr w:type="gramEnd"/>
            <w:r w:rsidRPr="00115C79">
              <w:rPr>
                <w:spacing w:val="-4"/>
                <w:szCs w:val="24"/>
              </w:rPr>
              <w:t xml:space="preserve"> предъявляемым к результатам инженерных изысканий, которые оказывают влияние на безопасность объектов капитального строительства.</w:t>
            </w:r>
          </w:p>
          <w:p w:rsidR="00163A71" w:rsidRPr="00115C79" w:rsidRDefault="00163A71" w:rsidP="003175BD">
            <w:pPr>
              <w:pStyle w:val="ConsPlusNormal"/>
              <w:snapToGrid w:val="0"/>
              <w:rPr>
                <w:rFonts w:ascii="Times New Roman" w:hAnsi="Times New Roman" w:cs="Times New Roman"/>
                <w:sz w:val="24"/>
                <w:szCs w:val="24"/>
              </w:rPr>
            </w:pPr>
          </w:p>
          <w:p w:rsidR="00163A71" w:rsidRPr="00115C79" w:rsidRDefault="00163A71" w:rsidP="003175BD">
            <w:pPr>
              <w:pStyle w:val="a8"/>
              <w:tabs>
                <w:tab w:val="left" w:pos="709"/>
                <w:tab w:val="left" w:pos="993"/>
              </w:tabs>
              <w:spacing w:after="0"/>
              <w:jc w:val="both"/>
              <w:rPr>
                <w:rFonts w:ascii="Times New Roman" w:hAnsi="Times New Roman"/>
                <w:b/>
                <w:sz w:val="24"/>
                <w:szCs w:val="24"/>
              </w:rPr>
            </w:pPr>
            <w:r w:rsidRPr="00115C79">
              <w:rPr>
                <w:rFonts w:ascii="Times New Roman" w:hAnsi="Times New Roman"/>
                <w:b/>
                <w:sz w:val="24"/>
                <w:szCs w:val="24"/>
              </w:rPr>
              <w:t>2.2.2. 1.Проект генерального плана содержит:</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положение о территориальном планировании;</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карту планируемого размещения объектов местного значения сельского поселения;</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карту границ населенных пунктов (в том числе границ образуемых населенных пунктов), входящих в состав сельского поселения;</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карту функциональных зон сельского поселения.</w:t>
            </w:r>
          </w:p>
          <w:p w:rsidR="00163A71" w:rsidRPr="00115C79" w:rsidRDefault="00163A71" w:rsidP="003175BD">
            <w:pPr>
              <w:pStyle w:val="a8"/>
              <w:tabs>
                <w:tab w:val="left" w:pos="709"/>
                <w:tab w:val="left" w:pos="993"/>
              </w:tabs>
              <w:spacing w:after="0"/>
              <w:jc w:val="both"/>
              <w:rPr>
                <w:rFonts w:ascii="Times New Roman" w:hAnsi="Times New Roman"/>
                <w:b/>
                <w:sz w:val="24"/>
                <w:szCs w:val="24"/>
              </w:rPr>
            </w:pPr>
            <w:r w:rsidRPr="00115C79">
              <w:rPr>
                <w:rFonts w:ascii="Times New Roman" w:hAnsi="Times New Roman"/>
                <w:b/>
                <w:sz w:val="24"/>
                <w:szCs w:val="24"/>
              </w:rPr>
              <w:t>2.Положение о территориальном планировании, содержащееся в проекте генерального плана, включает в себя:</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proofErr w:type="gramStart"/>
            <w:r w:rsidRPr="00115C79">
              <w:rPr>
                <w:rFonts w:ascii="Times New Roman" w:hAnsi="Times New Roman"/>
                <w:b/>
                <w:sz w:val="24"/>
                <w:szCs w:val="24"/>
              </w:rPr>
              <w:t>- сведения о видах, назначении и наименованиях планируемых для размещения объектов местного значения сельского поселения, их основных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163A71" w:rsidRPr="00115C79" w:rsidRDefault="00163A71" w:rsidP="003175BD">
            <w:pPr>
              <w:pStyle w:val="a8"/>
              <w:tabs>
                <w:tab w:val="left" w:pos="709"/>
                <w:tab w:val="left" w:pos="993"/>
              </w:tabs>
              <w:spacing w:after="0"/>
              <w:jc w:val="both"/>
              <w:rPr>
                <w:rFonts w:ascii="Times New Roman" w:hAnsi="Times New Roman"/>
                <w:b/>
                <w:sz w:val="24"/>
                <w:szCs w:val="24"/>
              </w:rPr>
            </w:pPr>
            <w:r w:rsidRPr="00115C79">
              <w:rPr>
                <w:rFonts w:ascii="Times New Roman" w:hAnsi="Times New Roman"/>
                <w:b/>
                <w:sz w:val="24"/>
                <w:szCs w:val="24"/>
              </w:rPr>
              <w:t>3.На указанных в пункте 1 картах соответственно отображаются:</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планируемые для размещения объекты местного значения сельского поселения, относящиеся к следующим областям:</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электро-, тепл</w:t>
            </w:r>
            <w:proofErr w:type="gramStart"/>
            <w:r w:rsidRPr="00115C79">
              <w:rPr>
                <w:rFonts w:ascii="Times New Roman" w:hAnsi="Times New Roman"/>
                <w:b/>
                <w:sz w:val="24"/>
                <w:szCs w:val="24"/>
              </w:rPr>
              <w:t>о-</w:t>
            </w:r>
            <w:proofErr w:type="gramEnd"/>
            <w:r w:rsidRPr="00115C79">
              <w:rPr>
                <w:rFonts w:ascii="Times New Roman" w:hAnsi="Times New Roman"/>
                <w:b/>
                <w:sz w:val="24"/>
                <w:szCs w:val="24"/>
              </w:rPr>
              <w:t>, газо- и водоснабжение населения, водоотведение;</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автомобильные дороги местного значения;</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физическая культура и массовый спорт, образование, здравоохранение, утилизация и переработка бытовых и промышленных отходов;</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иные области в связи с решением вопросов местного значения сельского поселения;</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xml:space="preserve">-  границы населенных пунктов (в том числе границы образуемых населенных пунктов), входящих </w:t>
            </w:r>
            <w:r w:rsidRPr="00115C79">
              <w:rPr>
                <w:rFonts w:ascii="Times New Roman" w:hAnsi="Times New Roman"/>
                <w:b/>
                <w:sz w:val="24"/>
                <w:szCs w:val="24"/>
              </w:rPr>
              <w:lastRenderedPageBreak/>
              <w:t>в состав сельского поселения;</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163A71" w:rsidRPr="00115C79" w:rsidRDefault="00163A71" w:rsidP="003175BD">
            <w:pPr>
              <w:pStyle w:val="a8"/>
              <w:tabs>
                <w:tab w:val="left" w:pos="709"/>
                <w:tab w:val="left" w:pos="993"/>
              </w:tabs>
              <w:spacing w:after="0"/>
              <w:jc w:val="both"/>
              <w:rPr>
                <w:rFonts w:ascii="Times New Roman" w:hAnsi="Times New Roman"/>
                <w:b/>
                <w:sz w:val="24"/>
                <w:szCs w:val="24"/>
              </w:rPr>
            </w:pPr>
            <w:r w:rsidRPr="00115C79">
              <w:rPr>
                <w:rFonts w:ascii="Times New Roman" w:hAnsi="Times New Roman"/>
                <w:b/>
                <w:sz w:val="24"/>
                <w:szCs w:val="24"/>
              </w:rPr>
              <w:t>4.Материалы по обоснованию проекта генерального плана в виде карт отображают:</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xml:space="preserve">-  границы сельского поселения; </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границы существующих населенных пунктов, входящих в состав сельского поселения;</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местоположение существующих и строящихся объектов местного значения сельского поселения;</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особые экономические зоны;</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особо охраняемые природные территории федерального, регионального, местного значения;</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территории объектов культурного наследия;</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зоны с особыми условиями использования территорий;</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территории, подверженные риску возникновения чрезвычайных ситуаций природного и техногенного характера;</w:t>
            </w:r>
          </w:p>
          <w:p w:rsidR="00163A71" w:rsidRPr="00115C79" w:rsidRDefault="00163A71" w:rsidP="003175BD">
            <w:pPr>
              <w:pStyle w:val="a8"/>
              <w:tabs>
                <w:tab w:val="left" w:pos="709"/>
                <w:tab w:val="left" w:pos="993"/>
              </w:tabs>
              <w:spacing w:after="0"/>
              <w:ind w:firstLine="720"/>
              <w:jc w:val="both"/>
              <w:rPr>
                <w:rFonts w:ascii="Times New Roman" w:hAnsi="Times New Roman"/>
                <w:b/>
                <w:sz w:val="24"/>
                <w:szCs w:val="24"/>
              </w:rPr>
            </w:pPr>
            <w:r w:rsidRPr="00115C79">
              <w:rPr>
                <w:rFonts w:ascii="Times New Roman" w:hAnsi="Times New Roman"/>
                <w:b/>
                <w:sz w:val="24"/>
                <w:szCs w:val="24"/>
              </w:rPr>
              <w:t>-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сельского поселения или объектов федерального значения, объектов регионального значения, объектов местного значения муниципального района.</w:t>
            </w:r>
          </w:p>
          <w:p w:rsidR="00163A71" w:rsidRPr="00115C79" w:rsidRDefault="00163A71" w:rsidP="003175BD">
            <w:pPr>
              <w:snapToGrid w:val="0"/>
              <w:spacing w:after="0" w:line="240" w:lineRule="auto"/>
              <w:ind w:left="-108" w:firstLine="108"/>
              <w:rPr>
                <w:rFonts w:ascii="Times New Roman" w:hAnsi="Times New Roman"/>
                <w:sz w:val="24"/>
                <w:szCs w:val="24"/>
              </w:rPr>
            </w:pPr>
            <w:r w:rsidRPr="00115C79">
              <w:rPr>
                <w:rFonts w:ascii="Times New Roman" w:hAnsi="Times New Roman"/>
                <w:sz w:val="24"/>
                <w:szCs w:val="24"/>
              </w:rPr>
              <w:t xml:space="preserve">5.Проект генерального плана состоит </w:t>
            </w:r>
            <w:proofErr w:type="gramStart"/>
            <w:r w:rsidRPr="00115C79">
              <w:rPr>
                <w:rFonts w:ascii="Times New Roman" w:hAnsi="Times New Roman"/>
                <w:sz w:val="24"/>
                <w:szCs w:val="24"/>
              </w:rPr>
              <w:t>из</w:t>
            </w:r>
            <w:proofErr w:type="gramEnd"/>
            <w:r w:rsidRPr="00115C79">
              <w:rPr>
                <w:rFonts w:ascii="Times New Roman" w:hAnsi="Times New Roman"/>
                <w:sz w:val="24"/>
                <w:szCs w:val="24"/>
              </w:rPr>
              <w:t>:</w:t>
            </w:r>
          </w:p>
          <w:p w:rsidR="00163A71" w:rsidRPr="00115C79" w:rsidRDefault="00163A71" w:rsidP="003175BD">
            <w:pPr>
              <w:snapToGrid w:val="0"/>
              <w:spacing w:after="0" w:line="240" w:lineRule="auto"/>
              <w:ind w:left="-108" w:firstLine="108"/>
              <w:rPr>
                <w:rFonts w:ascii="Times New Roman" w:hAnsi="Times New Roman"/>
                <w:sz w:val="24"/>
                <w:szCs w:val="24"/>
              </w:rPr>
            </w:pPr>
            <w:r w:rsidRPr="00115C79">
              <w:rPr>
                <w:rFonts w:ascii="Times New Roman" w:hAnsi="Times New Roman"/>
                <w:sz w:val="24"/>
                <w:szCs w:val="24"/>
              </w:rPr>
              <w:t>1)пояснительной записки, которая содержит:</w:t>
            </w:r>
          </w:p>
          <w:p w:rsidR="00163A71" w:rsidRPr="00115C79" w:rsidRDefault="00163A71" w:rsidP="003175BD">
            <w:pPr>
              <w:spacing w:after="0" w:line="240" w:lineRule="auto"/>
              <w:ind w:left="-108" w:firstLine="108"/>
              <w:rPr>
                <w:rFonts w:ascii="Times New Roman" w:hAnsi="Times New Roman"/>
                <w:sz w:val="24"/>
                <w:szCs w:val="24"/>
              </w:rPr>
            </w:pPr>
            <w:r w:rsidRPr="00115C79">
              <w:rPr>
                <w:rFonts w:ascii="Times New Roman" w:hAnsi="Times New Roman"/>
                <w:sz w:val="24"/>
                <w:szCs w:val="24"/>
              </w:rPr>
              <w:t xml:space="preserve"> - Исходные данные для проектирования;</w:t>
            </w:r>
          </w:p>
          <w:p w:rsidR="00163A71" w:rsidRPr="00115C79" w:rsidRDefault="00163A71" w:rsidP="003175BD">
            <w:pPr>
              <w:spacing w:after="0" w:line="240" w:lineRule="auto"/>
              <w:ind w:left="72"/>
              <w:rPr>
                <w:rFonts w:ascii="Times New Roman" w:hAnsi="Times New Roman"/>
                <w:sz w:val="24"/>
                <w:szCs w:val="24"/>
              </w:rPr>
            </w:pPr>
            <w:r w:rsidRPr="00115C79">
              <w:rPr>
                <w:rFonts w:ascii="Times New Roman" w:hAnsi="Times New Roman"/>
                <w:sz w:val="24"/>
                <w:szCs w:val="24"/>
              </w:rPr>
              <w:t>- Положения о территориальном планировании:</w:t>
            </w:r>
          </w:p>
          <w:p w:rsidR="00163A71" w:rsidRPr="00115C79" w:rsidRDefault="00163A71" w:rsidP="003175BD">
            <w:pPr>
              <w:spacing w:after="0" w:line="240" w:lineRule="auto"/>
              <w:ind w:left="72"/>
              <w:rPr>
                <w:rFonts w:ascii="Times New Roman" w:hAnsi="Times New Roman"/>
                <w:sz w:val="24"/>
                <w:szCs w:val="24"/>
              </w:rPr>
            </w:pPr>
            <w:r w:rsidRPr="00115C79">
              <w:rPr>
                <w:rFonts w:ascii="Times New Roman" w:hAnsi="Times New Roman"/>
                <w:sz w:val="24"/>
                <w:szCs w:val="24"/>
              </w:rPr>
              <w:t>- цели и задачи территориального планирования,</w:t>
            </w:r>
          </w:p>
          <w:p w:rsidR="00163A71" w:rsidRPr="00115C79" w:rsidRDefault="00163A71" w:rsidP="003175BD">
            <w:pPr>
              <w:spacing w:after="0" w:line="240" w:lineRule="auto"/>
              <w:ind w:left="72"/>
              <w:rPr>
                <w:rFonts w:ascii="Times New Roman" w:hAnsi="Times New Roman"/>
                <w:sz w:val="24"/>
                <w:szCs w:val="24"/>
              </w:rPr>
            </w:pPr>
            <w:r w:rsidRPr="00115C79">
              <w:rPr>
                <w:rFonts w:ascii="Times New Roman" w:hAnsi="Times New Roman"/>
                <w:sz w:val="24"/>
                <w:szCs w:val="24"/>
              </w:rPr>
              <w:t>- перечень мероприятий по территориальному планированию со схемой основных направлений развития территорий;</w:t>
            </w:r>
          </w:p>
          <w:p w:rsidR="00163A71" w:rsidRPr="00115C79" w:rsidRDefault="00163A71" w:rsidP="003175BD">
            <w:pPr>
              <w:spacing w:after="0" w:line="240" w:lineRule="auto"/>
              <w:ind w:left="72"/>
              <w:rPr>
                <w:rFonts w:ascii="Times New Roman" w:hAnsi="Times New Roman"/>
                <w:sz w:val="24"/>
                <w:szCs w:val="24"/>
              </w:rPr>
            </w:pPr>
            <w:r w:rsidRPr="00115C79">
              <w:rPr>
                <w:rFonts w:ascii="Times New Roman" w:hAnsi="Times New Roman"/>
                <w:sz w:val="24"/>
                <w:szCs w:val="24"/>
              </w:rPr>
              <w:t>- Материалы по обоснованию проекта генерального плана:</w:t>
            </w:r>
          </w:p>
          <w:p w:rsidR="00163A71" w:rsidRPr="00115C79" w:rsidRDefault="00163A71" w:rsidP="003175BD">
            <w:pPr>
              <w:spacing w:after="0" w:line="240" w:lineRule="auto"/>
              <w:ind w:left="72"/>
              <w:rPr>
                <w:rFonts w:ascii="Times New Roman" w:hAnsi="Times New Roman"/>
                <w:sz w:val="24"/>
                <w:szCs w:val="24"/>
              </w:rPr>
            </w:pPr>
            <w:r w:rsidRPr="00115C79">
              <w:rPr>
                <w:rFonts w:ascii="Times New Roman" w:hAnsi="Times New Roman"/>
                <w:sz w:val="24"/>
                <w:szCs w:val="24"/>
              </w:rPr>
              <w:t xml:space="preserve">-сведения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w:t>
            </w:r>
          </w:p>
          <w:p w:rsidR="00163A71" w:rsidRPr="00115C79" w:rsidRDefault="00163A71" w:rsidP="003175BD">
            <w:pPr>
              <w:spacing w:after="0" w:line="240" w:lineRule="auto"/>
              <w:ind w:left="72"/>
              <w:rPr>
                <w:rFonts w:ascii="Times New Roman" w:hAnsi="Times New Roman"/>
                <w:sz w:val="24"/>
                <w:szCs w:val="24"/>
              </w:rPr>
            </w:pPr>
            <w:r w:rsidRPr="00115C79">
              <w:rPr>
                <w:rFonts w:ascii="Times New Roman" w:hAnsi="Times New Roman"/>
                <w:sz w:val="24"/>
                <w:szCs w:val="24"/>
              </w:rPr>
              <w:t xml:space="preserve">-обоснование выбранного </w:t>
            </w:r>
            <w:proofErr w:type="gramStart"/>
            <w:r w:rsidRPr="00115C79">
              <w:rPr>
                <w:rFonts w:ascii="Times New Roman" w:hAnsi="Times New Roman"/>
                <w:sz w:val="24"/>
                <w:szCs w:val="24"/>
              </w:rPr>
              <w:t>варианта размещения объектов местного значения поселения</w:t>
            </w:r>
            <w:proofErr w:type="gramEnd"/>
            <w:r w:rsidRPr="00115C79">
              <w:rPr>
                <w:rFonts w:ascii="Times New Roman" w:hAnsi="Times New Roman"/>
                <w:sz w:val="24"/>
                <w:szCs w:val="24"/>
              </w:rPr>
              <w:t xml:space="preserve">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-оценку возможного влияния планируемых для размещения объектов местного значения поселения на комплексное развитие этих территорий;  </w:t>
            </w:r>
          </w:p>
          <w:p w:rsidR="00163A71" w:rsidRPr="00115C79" w:rsidRDefault="00163A71" w:rsidP="003175BD">
            <w:pPr>
              <w:spacing w:after="0" w:line="240" w:lineRule="auto"/>
              <w:rPr>
                <w:rFonts w:ascii="Times New Roman" w:hAnsi="Times New Roman"/>
                <w:sz w:val="24"/>
                <w:szCs w:val="24"/>
              </w:rPr>
            </w:pPr>
            <w:proofErr w:type="gramStart"/>
            <w:r w:rsidRPr="00115C79">
              <w:rPr>
                <w:rFonts w:ascii="Times New Roman" w:hAnsi="Times New Roman"/>
                <w:sz w:val="24"/>
                <w:szCs w:val="24"/>
              </w:rPr>
              <w:t xml:space="preserve">-утвержденные документами территориального </w:t>
            </w:r>
            <w:r w:rsidRPr="00115C79">
              <w:rPr>
                <w:rFonts w:ascii="Times New Roman" w:hAnsi="Times New Roman"/>
                <w:sz w:val="24"/>
                <w:szCs w:val="24"/>
              </w:rPr>
              <w:lastRenderedPageBreak/>
              <w:t>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w:t>
            </w:r>
            <w:proofErr w:type="gramEnd"/>
            <w:r w:rsidRPr="00115C79">
              <w:rPr>
                <w:rFonts w:ascii="Times New Roman" w:hAnsi="Times New Roman"/>
                <w:sz w:val="24"/>
                <w:szCs w:val="24"/>
              </w:rPr>
              <w:t xml:space="preserve">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  </w:t>
            </w:r>
          </w:p>
          <w:p w:rsidR="00163A71" w:rsidRPr="00115C79" w:rsidRDefault="00163A71" w:rsidP="003175BD">
            <w:pPr>
              <w:spacing w:after="0" w:line="240" w:lineRule="auto"/>
              <w:rPr>
                <w:rFonts w:ascii="Times New Roman" w:hAnsi="Times New Roman"/>
                <w:sz w:val="24"/>
                <w:szCs w:val="24"/>
              </w:rPr>
            </w:pPr>
            <w:proofErr w:type="gramStart"/>
            <w:r w:rsidRPr="00115C79">
              <w:rPr>
                <w:rFonts w:ascii="Times New Roman" w:hAnsi="Times New Roman"/>
                <w:sz w:val="24"/>
                <w:szCs w:val="24"/>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w:t>
            </w:r>
            <w:proofErr w:type="gramEnd"/>
            <w:r w:rsidRPr="00115C79">
              <w:rPr>
                <w:rFonts w:ascii="Times New Roman" w:hAnsi="Times New Roman"/>
                <w:sz w:val="24"/>
                <w:szCs w:val="24"/>
              </w:rPr>
              <w:t xml:space="preserve">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  </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-перечень и характеристику основных факторов риска возникновения чрезвычайных ситуаций природного и техногенного характера;  </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  </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2)графической документации, которая содержит:</w:t>
            </w:r>
          </w:p>
          <w:p w:rsidR="00163A71" w:rsidRPr="00115C79" w:rsidRDefault="00163A71" w:rsidP="003175BD">
            <w:pPr>
              <w:spacing w:after="0" w:line="240" w:lineRule="auto"/>
              <w:ind w:left="72"/>
              <w:rPr>
                <w:rFonts w:ascii="Times New Roman" w:hAnsi="Times New Roman"/>
                <w:sz w:val="24"/>
                <w:szCs w:val="24"/>
              </w:rPr>
            </w:pPr>
            <w:r w:rsidRPr="00115C79">
              <w:rPr>
                <w:rFonts w:ascii="Times New Roman" w:hAnsi="Times New Roman"/>
                <w:sz w:val="24"/>
                <w:szCs w:val="24"/>
              </w:rPr>
              <w:t>Карту современного использования территорий (опорный план) с границами зон с особыми условиями использования территорий и границами территорий объектов культурного насле</w:t>
            </w:r>
            <w:r w:rsidRPr="00115C79">
              <w:rPr>
                <w:rFonts w:ascii="Times New Roman" w:hAnsi="Times New Roman"/>
                <w:sz w:val="24"/>
                <w:szCs w:val="24"/>
              </w:rPr>
              <w:softHyphen/>
              <w:t>дия, М 1:5000;</w:t>
            </w:r>
          </w:p>
          <w:p w:rsidR="00163A71" w:rsidRPr="00115C79" w:rsidRDefault="00163A71" w:rsidP="003175BD">
            <w:pPr>
              <w:spacing w:after="0" w:line="240" w:lineRule="auto"/>
              <w:ind w:left="72"/>
              <w:rPr>
                <w:rFonts w:ascii="Times New Roman" w:hAnsi="Times New Roman"/>
                <w:sz w:val="24"/>
                <w:szCs w:val="24"/>
              </w:rPr>
            </w:pPr>
            <w:r w:rsidRPr="00115C79">
              <w:rPr>
                <w:rFonts w:ascii="Times New Roman" w:hAnsi="Times New Roman"/>
                <w:sz w:val="24"/>
                <w:szCs w:val="24"/>
              </w:rPr>
              <w:t>Карту комплексной оценки территории с границами земель сельскохозяйственного назначения, земель обороны и безопас</w:t>
            </w:r>
            <w:r w:rsidRPr="00115C79">
              <w:rPr>
                <w:rFonts w:ascii="Times New Roman" w:hAnsi="Times New Roman"/>
                <w:sz w:val="24"/>
                <w:szCs w:val="24"/>
              </w:rPr>
              <w:softHyphen/>
              <w:t>ности (и иного специального назначения), земель лесного  фон</w:t>
            </w:r>
            <w:r w:rsidRPr="00115C79">
              <w:rPr>
                <w:rFonts w:ascii="Times New Roman" w:hAnsi="Times New Roman"/>
                <w:sz w:val="24"/>
                <w:szCs w:val="24"/>
              </w:rPr>
              <w:softHyphen/>
              <w:t>да, водного фонда, границами земель особо охраняемых при</w:t>
            </w:r>
            <w:r w:rsidRPr="00115C79">
              <w:rPr>
                <w:rFonts w:ascii="Times New Roman" w:hAnsi="Times New Roman"/>
                <w:sz w:val="24"/>
                <w:szCs w:val="24"/>
              </w:rPr>
              <w:softHyphen/>
              <w:t>родных территорий федерального и регионального значения, М 1:5000;</w:t>
            </w:r>
          </w:p>
          <w:p w:rsidR="00163A71" w:rsidRPr="00115C79" w:rsidRDefault="00163A71" w:rsidP="003175BD">
            <w:pPr>
              <w:spacing w:after="0" w:line="240" w:lineRule="auto"/>
              <w:ind w:left="72"/>
              <w:rPr>
                <w:rFonts w:ascii="Times New Roman" w:hAnsi="Times New Roman"/>
                <w:sz w:val="24"/>
                <w:szCs w:val="24"/>
              </w:rPr>
            </w:pPr>
            <w:r w:rsidRPr="00115C79">
              <w:rPr>
                <w:rFonts w:ascii="Times New Roman" w:hAnsi="Times New Roman"/>
                <w:sz w:val="24"/>
                <w:szCs w:val="24"/>
              </w:rPr>
              <w:t>Карту существующих  и планируемых границ  земель промыш</w:t>
            </w:r>
            <w:r w:rsidRPr="00115C79">
              <w:rPr>
                <w:rFonts w:ascii="Times New Roman" w:hAnsi="Times New Roman"/>
                <w:sz w:val="24"/>
                <w:szCs w:val="24"/>
              </w:rPr>
              <w:softHyphen/>
              <w:t xml:space="preserve">ленности, энергетики, транспорта и связи, М 1:5000; </w:t>
            </w:r>
          </w:p>
          <w:p w:rsidR="00163A71" w:rsidRPr="00115C79" w:rsidRDefault="00163A71" w:rsidP="003175BD">
            <w:pPr>
              <w:spacing w:after="0" w:line="240" w:lineRule="auto"/>
              <w:ind w:left="72"/>
              <w:rPr>
                <w:rFonts w:ascii="Times New Roman" w:hAnsi="Times New Roman"/>
                <w:sz w:val="24"/>
                <w:szCs w:val="24"/>
              </w:rPr>
            </w:pPr>
            <w:r w:rsidRPr="00115C79">
              <w:rPr>
                <w:rFonts w:ascii="Times New Roman" w:hAnsi="Times New Roman"/>
                <w:sz w:val="24"/>
                <w:szCs w:val="24"/>
              </w:rPr>
              <w:t xml:space="preserve">Карту зонирования территории с планируемыми границами функциональных зон и отображением </w:t>
            </w:r>
            <w:r w:rsidRPr="00115C79">
              <w:rPr>
                <w:rFonts w:ascii="Times New Roman" w:hAnsi="Times New Roman"/>
                <w:sz w:val="24"/>
                <w:szCs w:val="24"/>
              </w:rPr>
              <w:lastRenderedPageBreak/>
              <w:t xml:space="preserve">параметров планируемого развития таких зон,  М 1:5000; </w:t>
            </w:r>
          </w:p>
          <w:p w:rsidR="00163A71" w:rsidRPr="00115C79" w:rsidRDefault="00163A71" w:rsidP="003175BD">
            <w:pPr>
              <w:spacing w:after="0" w:line="240" w:lineRule="auto"/>
              <w:ind w:left="72"/>
              <w:rPr>
                <w:rFonts w:ascii="Times New Roman" w:hAnsi="Times New Roman"/>
                <w:sz w:val="24"/>
                <w:szCs w:val="24"/>
              </w:rPr>
            </w:pPr>
            <w:r w:rsidRPr="00115C79">
              <w:rPr>
                <w:rFonts w:ascii="Times New Roman" w:hAnsi="Times New Roman"/>
                <w:sz w:val="24"/>
                <w:szCs w:val="24"/>
              </w:rPr>
              <w:t>Карту земель различного назначения, земельных участков для размещения объектов капитального строительства федерально</w:t>
            </w:r>
            <w:r w:rsidRPr="00115C79">
              <w:rPr>
                <w:rFonts w:ascii="Times New Roman" w:hAnsi="Times New Roman"/>
                <w:sz w:val="24"/>
                <w:szCs w:val="24"/>
              </w:rPr>
              <w:softHyphen/>
              <w:t>го, регионального и местного значения либо на которых разме</w:t>
            </w:r>
            <w:r w:rsidRPr="00115C79">
              <w:rPr>
                <w:rFonts w:ascii="Times New Roman" w:hAnsi="Times New Roman"/>
                <w:sz w:val="24"/>
                <w:szCs w:val="24"/>
              </w:rPr>
              <w:softHyphen/>
              <w:t>щены объекты капитального строительства, находящиеся в го</w:t>
            </w:r>
            <w:r w:rsidRPr="00115C79">
              <w:rPr>
                <w:rFonts w:ascii="Times New Roman" w:hAnsi="Times New Roman"/>
                <w:sz w:val="24"/>
                <w:szCs w:val="24"/>
              </w:rPr>
              <w:softHyphen/>
              <w:t>сударственной или муниципальной собственности, а также гра</w:t>
            </w:r>
            <w:r w:rsidRPr="00115C79">
              <w:rPr>
                <w:rFonts w:ascii="Times New Roman" w:hAnsi="Times New Roman"/>
                <w:sz w:val="24"/>
                <w:szCs w:val="24"/>
              </w:rPr>
              <w:softHyphen/>
              <w:t>ницы зон планируемого  размещения объектов капитального строительства федерального, регионального или местного зна</w:t>
            </w:r>
            <w:r w:rsidRPr="00115C79">
              <w:rPr>
                <w:rFonts w:ascii="Times New Roman" w:hAnsi="Times New Roman"/>
                <w:sz w:val="24"/>
                <w:szCs w:val="24"/>
              </w:rPr>
              <w:softHyphen/>
              <w:t xml:space="preserve">чения, М 1:5000; </w:t>
            </w:r>
          </w:p>
          <w:p w:rsidR="00163A71" w:rsidRPr="00115C79" w:rsidRDefault="00163A71" w:rsidP="003175BD">
            <w:pPr>
              <w:spacing w:after="0" w:line="240" w:lineRule="auto"/>
              <w:ind w:left="72" w:hanging="180"/>
              <w:rPr>
                <w:rFonts w:ascii="Times New Roman" w:hAnsi="Times New Roman"/>
                <w:sz w:val="24"/>
                <w:szCs w:val="24"/>
              </w:rPr>
            </w:pPr>
            <w:r w:rsidRPr="00115C79">
              <w:rPr>
                <w:rFonts w:ascii="Times New Roman" w:hAnsi="Times New Roman"/>
                <w:sz w:val="24"/>
                <w:szCs w:val="24"/>
              </w:rPr>
              <w:t xml:space="preserve">   Карту границ зон инженерной и транспортной инфраструктур, М 1:5000;</w:t>
            </w:r>
          </w:p>
          <w:p w:rsidR="00163A71" w:rsidRPr="00115C79" w:rsidRDefault="00163A71" w:rsidP="003175BD">
            <w:pPr>
              <w:pStyle w:val="a8"/>
              <w:tabs>
                <w:tab w:val="left" w:pos="709"/>
                <w:tab w:val="left" w:pos="993"/>
              </w:tabs>
              <w:spacing w:after="0"/>
              <w:jc w:val="both"/>
              <w:rPr>
                <w:rFonts w:ascii="Times New Roman" w:hAnsi="Times New Roman"/>
                <w:b/>
                <w:i/>
                <w:sz w:val="24"/>
                <w:szCs w:val="24"/>
              </w:rPr>
            </w:pPr>
            <w:r w:rsidRPr="00115C79">
              <w:rPr>
                <w:rFonts w:ascii="Times New Roman" w:hAnsi="Times New Roman"/>
                <w:b/>
                <w:sz w:val="24"/>
                <w:szCs w:val="24"/>
              </w:rPr>
              <w:t xml:space="preserve"> Карту границ территорий,  подверженных риску возникновения чрезвычайных ситуаций природного и техногенного характера и воздействия их последствий, М 1:5000. </w:t>
            </w:r>
          </w:p>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2.2.3. Правила землепользования и застройки включают в себя:</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1) порядок их применения и внесения изменений в    указанные правила;</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2) карту градостроительного зонирования;</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3) градостроительные регламенты;</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Порядок применения правил землепользования и застройки и внесения в них изменения включают в себя положения:</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1) о регулировании землепользования и застройки органами местного самообразования;</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3) о подготовке документации по  планировке территорий органами местного самоуправления;</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4) о проведении публичных слушаний по вопросам землепользования и застройки;</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5) о внесении изменений в правила землепользования и застройки;</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6) о регулировании иных вопросов землепользования и застройки;</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участка только к одной территориальной зоне.</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163A71" w:rsidRPr="00115C79" w:rsidRDefault="00163A71" w:rsidP="003175BD">
            <w:pPr>
              <w:spacing w:after="0" w:line="240" w:lineRule="auto"/>
              <w:ind w:left="-18" w:right="-3"/>
              <w:rPr>
                <w:rFonts w:ascii="Times New Roman" w:hAnsi="Times New Roman"/>
                <w:sz w:val="24"/>
                <w:szCs w:val="24"/>
              </w:rPr>
            </w:pPr>
            <w:r w:rsidRPr="00115C79">
              <w:rPr>
                <w:rFonts w:ascii="Times New Roman" w:hAnsi="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указывается:</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1) виды разрешенного использования земельных участков и объектов капитального строительства;</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2) предельные (минимальные и (или) максимальные) размеры земельных участков и предельные параметры </w:t>
            </w:r>
            <w:r w:rsidRPr="00115C79">
              <w:rPr>
                <w:rFonts w:ascii="Times New Roman" w:hAnsi="Times New Roman"/>
                <w:sz w:val="24"/>
                <w:szCs w:val="24"/>
              </w:rPr>
              <w:lastRenderedPageBreak/>
              <w:t>разрешенного строительства, реконструкции объектов капитального строительства;</w:t>
            </w:r>
          </w:p>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В процессе работы состав материалов, предоставляемых заказчику, может корректироваться по согласованию сторон при условии соблюдения требований действующего Градостроительного кодекса РФ.</w:t>
            </w:r>
          </w:p>
        </w:tc>
      </w:tr>
      <w:tr w:rsidR="00163A71" w:rsidRPr="00115C79" w:rsidTr="003175BD">
        <w:tc>
          <w:tcPr>
            <w:tcW w:w="3190" w:type="dxa"/>
            <w:tcBorders>
              <w:left w:val="single" w:sz="4" w:space="0" w:color="000000"/>
              <w:bottom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lastRenderedPageBreak/>
              <w:t>2.3. Состав и сроки предостав</w:t>
            </w:r>
            <w:r w:rsidRPr="00115C79">
              <w:rPr>
                <w:rFonts w:ascii="Times New Roman" w:hAnsi="Times New Roman"/>
                <w:sz w:val="24"/>
                <w:szCs w:val="24"/>
              </w:rPr>
              <w:softHyphen/>
              <w:t xml:space="preserve">ления исходной информации </w:t>
            </w:r>
          </w:p>
        </w:tc>
        <w:tc>
          <w:tcPr>
            <w:tcW w:w="6430" w:type="dxa"/>
            <w:tcBorders>
              <w:left w:val="single" w:sz="4" w:space="0" w:color="000000"/>
              <w:bottom w:val="single" w:sz="4" w:space="0" w:color="000000"/>
              <w:right w:val="single" w:sz="4" w:space="0" w:color="000000"/>
            </w:tcBorders>
          </w:tcPr>
          <w:p w:rsidR="00163A71" w:rsidRPr="00115C79" w:rsidRDefault="00163A71" w:rsidP="003175BD">
            <w:pPr>
              <w:pStyle w:val="a8"/>
              <w:tabs>
                <w:tab w:val="left" w:pos="709"/>
                <w:tab w:val="left" w:pos="993"/>
              </w:tabs>
              <w:spacing w:after="0"/>
              <w:jc w:val="both"/>
              <w:rPr>
                <w:rFonts w:ascii="Times New Roman" w:hAnsi="Times New Roman"/>
                <w:b/>
                <w:sz w:val="24"/>
                <w:szCs w:val="24"/>
              </w:rPr>
            </w:pPr>
            <w:r w:rsidRPr="00115C79">
              <w:rPr>
                <w:rFonts w:ascii="Times New Roman" w:hAnsi="Times New Roman"/>
                <w:b/>
                <w:sz w:val="24"/>
                <w:szCs w:val="24"/>
              </w:rPr>
              <w:t>Сбор исходных данных осуществляется Исполнителем при содействии Заказчика совместно с администрацией сельского поселения</w:t>
            </w:r>
            <w:r w:rsidRPr="00115C79">
              <w:rPr>
                <w:rFonts w:ascii="Times New Roman" w:hAnsi="Times New Roman"/>
                <w:sz w:val="24"/>
                <w:szCs w:val="24"/>
              </w:rPr>
              <w:t xml:space="preserve"> </w:t>
            </w:r>
            <w:proofErr w:type="spellStart"/>
            <w:r w:rsidRPr="00115C79">
              <w:rPr>
                <w:rFonts w:ascii="Times New Roman" w:hAnsi="Times New Roman"/>
                <w:b/>
                <w:sz w:val="24"/>
                <w:szCs w:val="24"/>
              </w:rPr>
              <w:t>Нигматуллинский</w:t>
            </w:r>
            <w:proofErr w:type="spellEnd"/>
            <w:r w:rsidRPr="00115C79">
              <w:rPr>
                <w:rFonts w:ascii="Times New Roman" w:hAnsi="Times New Roman"/>
                <w:b/>
                <w:sz w:val="24"/>
                <w:szCs w:val="24"/>
              </w:rPr>
              <w:t xml:space="preserve"> сельсовет</w:t>
            </w:r>
            <w:r w:rsidRPr="00115C79">
              <w:rPr>
                <w:rFonts w:ascii="Times New Roman" w:hAnsi="Times New Roman"/>
                <w:sz w:val="24"/>
                <w:szCs w:val="24"/>
              </w:rPr>
              <w:t>.</w:t>
            </w:r>
          </w:p>
        </w:tc>
      </w:tr>
      <w:tr w:rsidR="00163A71" w:rsidRPr="00115C79" w:rsidTr="003175BD">
        <w:tc>
          <w:tcPr>
            <w:tcW w:w="9620" w:type="dxa"/>
            <w:gridSpan w:val="2"/>
            <w:tcBorders>
              <w:left w:val="single" w:sz="4" w:space="0" w:color="000000"/>
              <w:bottom w:val="single" w:sz="4" w:space="0" w:color="000000"/>
              <w:right w:val="single" w:sz="4" w:space="0" w:color="000000"/>
            </w:tcBorders>
          </w:tcPr>
          <w:p w:rsidR="00163A71" w:rsidRPr="00115C79" w:rsidRDefault="00163A71" w:rsidP="003175BD">
            <w:pPr>
              <w:snapToGrid w:val="0"/>
              <w:spacing w:after="0" w:line="240" w:lineRule="auto"/>
              <w:rPr>
                <w:rFonts w:ascii="Times New Roman" w:hAnsi="Times New Roman"/>
                <w:b/>
                <w:bCs/>
                <w:sz w:val="24"/>
                <w:szCs w:val="24"/>
              </w:rPr>
            </w:pPr>
            <w:r w:rsidRPr="00115C79">
              <w:rPr>
                <w:rFonts w:ascii="Times New Roman" w:hAnsi="Times New Roman"/>
                <w:b/>
                <w:bCs/>
                <w:sz w:val="24"/>
                <w:szCs w:val="24"/>
              </w:rPr>
              <w:t>3. Дополнительные требования</w:t>
            </w:r>
          </w:p>
        </w:tc>
      </w:tr>
      <w:tr w:rsidR="00163A71" w:rsidRPr="00115C79" w:rsidTr="003175BD">
        <w:tc>
          <w:tcPr>
            <w:tcW w:w="3190" w:type="dxa"/>
            <w:tcBorders>
              <w:left w:val="single" w:sz="4" w:space="0" w:color="000000"/>
              <w:bottom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3.1.  Указания о необходимости выполнения топографических, инженерно-геологических изысканий.</w:t>
            </w:r>
          </w:p>
        </w:tc>
        <w:tc>
          <w:tcPr>
            <w:tcW w:w="6430" w:type="dxa"/>
            <w:tcBorders>
              <w:left w:val="single" w:sz="4" w:space="0" w:color="000000"/>
              <w:bottom w:val="single" w:sz="4" w:space="0" w:color="000000"/>
              <w:right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 xml:space="preserve">Необходимо создание топографической основы сельского поселения </w:t>
            </w:r>
            <w:proofErr w:type="spellStart"/>
            <w:r w:rsidRPr="00115C79">
              <w:rPr>
                <w:rFonts w:ascii="Times New Roman" w:hAnsi="Times New Roman"/>
                <w:sz w:val="24"/>
                <w:szCs w:val="24"/>
              </w:rPr>
              <w:t>Нигматуллинский</w:t>
            </w:r>
            <w:proofErr w:type="spellEnd"/>
            <w:r w:rsidRPr="00115C79">
              <w:rPr>
                <w:rFonts w:ascii="Times New Roman" w:hAnsi="Times New Roman"/>
                <w:sz w:val="24"/>
                <w:szCs w:val="24"/>
              </w:rPr>
              <w:t xml:space="preserve"> сельсовет.</w:t>
            </w:r>
          </w:p>
        </w:tc>
      </w:tr>
      <w:tr w:rsidR="00163A71" w:rsidRPr="00115C79" w:rsidTr="003175BD">
        <w:tc>
          <w:tcPr>
            <w:tcW w:w="3190" w:type="dxa"/>
            <w:tcBorders>
              <w:left w:val="single" w:sz="4" w:space="0" w:color="000000"/>
              <w:bottom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Pr>
                <w:rFonts w:ascii="Times New Roman" w:hAnsi="Times New Roman"/>
                <w:sz w:val="24"/>
                <w:szCs w:val="24"/>
              </w:rPr>
              <w:t>3.2</w:t>
            </w:r>
            <w:r w:rsidRPr="00115C79">
              <w:rPr>
                <w:rFonts w:ascii="Times New Roman" w:hAnsi="Times New Roman"/>
                <w:sz w:val="24"/>
                <w:szCs w:val="24"/>
              </w:rPr>
              <w:t>. Количество экземпляров и формат проектно-сметной до</w:t>
            </w:r>
            <w:r w:rsidRPr="00115C79">
              <w:rPr>
                <w:rFonts w:ascii="Times New Roman" w:hAnsi="Times New Roman"/>
                <w:sz w:val="24"/>
                <w:szCs w:val="24"/>
              </w:rPr>
              <w:softHyphen/>
              <w:t>кументации, выдаваемых Исполнителем Заказчику</w:t>
            </w:r>
          </w:p>
        </w:tc>
        <w:tc>
          <w:tcPr>
            <w:tcW w:w="6430" w:type="dxa"/>
            <w:tcBorders>
              <w:left w:val="single" w:sz="4" w:space="0" w:color="000000"/>
              <w:bottom w:val="single" w:sz="4" w:space="0" w:color="000000"/>
              <w:right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1.Инженерные изыскания:</w:t>
            </w:r>
          </w:p>
          <w:p w:rsidR="00163A71" w:rsidRPr="00115C79" w:rsidRDefault="00163A71" w:rsidP="003175BD">
            <w:pPr>
              <w:spacing w:after="0" w:line="240" w:lineRule="auto"/>
              <w:rPr>
                <w:rFonts w:ascii="Times New Roman" w:hAnsi="Times New Roman"/>
                <w:spacing w:val="-4"/>
                <w:sz w:val="24"/>
                <w:szCs w:val="24"/>
              </w:rPr>
            </w:pPr>
            <w:r w:rsidRPr="00115C79">
              <w:rPr>
                <w:rFonts w:ascii="Times New Roman" w:hAnsi="Times New Roman"/>
                <w:spacing w:val="-4"/>
                <w:sz w:val="24"/>
                <w:szCs w:val="24"/>
              </w:rPr>
              <w:t>Цифровая картографическая основа на территорию</w:t>
            </w:r>
            <w:r w:rsidRPr="00115C79">
              <w:rPr>
                <w:rFonts w:ascii="Times New Roman" w:hAnsi="Times New Roman"/>
                <w:b/>
                <w:sz w:val="24"/>
                <w:szCs w:val="24"/>
              </w:rPr>
              <w:t xml:space="preserve"> </w:t>
            </w:r>
            <w:r w:rsidRPr="00115C79">
              <w:rPr>
                <w:rFonts w:ascii="Times New Roman" w:hAnsi="Times New Roman"/>
                <w:sz w:val="24"/>
                <w:szCs w:val="24"/>
              </w:rPr>
              <w:t xml:space="preserve">сельского поселения </w:t>
            </w:r>
            <w:proofErr w:type="spellStart"/>
            <w:r w:rsidRPr="00115C79">
              <w:rPr>
                <w:rFonts w:ascii="Times New Roman" w:hAnsi="Times New Roman"/>
                <w:sz w:val="24"/>
                <w:szCs w:val="24"/>
              </w:rPr>
              <w:t>Нигматуллинский</w:t>
            </w:r>
            <w:proofErr w:type="spellEnd"/>
            <w:r w:rsidRPr="00115C79">
              <w:rPr>
                <w:rFonts w:ascii="Times New Roman" w:hAnsi="Times New Roman"/>
                <w:sz w:val="24"/>
                <w:szCs w:val="24"/>
              </w:rPr>
              <w:t xml:space="preserve"> сельсовет СП </w:t>
            </w:r>
            <w:r w:rsidRPr="00115C79">
              <w:rPr>
                <w:rFonts w:ascii="Times New Roman" w:hAnsi="Times New Roman"/>
                <w:spacing w:val="-4"/>
                <w:sz w:val="24"/>
                <w:szCs w:val="24"/>
              </w:rPr>
              <w:t xml:space="preserve">в масштабе 1:25 000, система координат МСК – 02, высота сечения рельефа через </w:t>
            </w:r>
            <w:smartTag w:uri="urn:schemas-microsoft-com:office:smarttags" w:element="metricconverter">
              <w:smartTagPr>
                <w:attr w:name="ProductID" w:val="20,0 метров"/>
              </w:smartTagPr>
              <w:r w:rsidRPr="00115C79">
                <w:rPr>
                  <w:rFonts w:ascii="Times New Roman" w:hAnsi="Times New Roman"/>
                  <w:spacing w:val="-4"/>
                  <w:sz w:val="24"/>
                  <w:szCs w:val="24"/>
                </w:rPr>
                <w:t>20,0 метров</w:t>
              </w:r>
            </w:smartTag>
            <w:r w:rsidRPr="00115C79">
              <w:rPr>
                <w:rFonts w:ascii="Times New Roman" w:hAnsi="Times New Roman"/>
                <w:spacing w:val="-4"/>
                <w:sz w:val="24"/>
                <w:szCs w:val="24"/>
              </w:rPr>
              <w:t xml:space="preserve">, формат </w:t>
            </w:r>
            <w:proofErr w:type="spellStart"/>
            <w:r w:rsidRPr="00115C79">
              <w:rPr>
                <w:rFonts w:ascii="Times New Roman" w:hAnsi="Times New Roman"/>
                <w:spacing w:val="-4"/>
                <w:sz w:val="24"/>
                <w:szCs w:val="24"/>
              </w:rPr>
              <w:t>ИнГео</w:t>
            </w:r>
            <w:proofErr w:type="spellEnd"/>
            <w:r w:rsidRPr="00115C79">
              <w:rPr>
                <w:rFonts w:ascii="Times New Roman" w:hAnsi="Times New Roman"/>
                <w:spacing w:val="-4"/>
                <w:sz w:val="24"/>
                <w:szCs w:val="24"/>
              </w:rPr>
              <w:t xml:space="preserve">, гриф «Для служебного пользования», записанная на </w:t>
            </w:r>
            <w:r w:rsidRPr="00115C79">
              <w:rPr>
                <w:rFonts w:ascii="Times New Roman" w:hAnsi="Times New Roman"/>
                <w:spacing w:val="-4"/>
                <w:sz w:val="24"/>
                <w:szCs w:val="24"/>
                <w:lang w:val="en-US"/>
              </w:rPr>
              <w:t>CD</w:t>
            </w:r>
            <w:r w:rsidRPr="00115C79">
              <w:rPr>
                <w:rFonts w:ascii="Times New Roman" w:hAnsi="Times New Roman"/>
                <w:spacing w:val="-4"/>
                <w:sz w:val="24"/>
                <w:szCs w:val="24"/>
              </w:rPr>
              <w:t>-</w:t>
            </w:r>
            <w:r w:rsidRPr="00115C79">
              <w:rPr>
                <w:rFonts w:ascii="Times New Roman" w:hAnsi="Times New Roman"/>
                <w:spacing w:val="-4"/>
                <w:sz w:val="24"/>
                <w:szCs w:val="24"/>
                <w:lang w:val="en-US"/>
              </w:rPr>
              <w:t>R</w:t>
            </w:r>
            <w:r w:rsidRPr="00115C79">
              <w:rPr>
                <w:rFonts w:ascii="Times New Roman" w:hAnsi="Times New Roman"/>
                <w:spacing w:val="-4"/>
                <w:sz w:val="24"/>
                <w:szCs w:val="24"/>
              </w:rPr>
              <w:t xml:space="preserve"> в 2-х экземплярах.</w:t>
            </w:r>
          </w:p>
          <w:p w:rsidR="00163A71" w:rsidRPr="00115C79" w:rsidRDefault="00163A71" w:rsidP="003175BD">
            <w:pPr>
              <w:tabs>
                <w:tab w:val="num" w:pos="1440"/>
              </w:tabs>
              <w:spacing w:after="0" w:line="240" w:lineRule="auto"/>
              <w:rPr>
                <w:rFonts w:ascii="Times New Roman" w:hAnsi="Times New Roman"/>
                <w:spacing w:val="-4"/>
                <w:sz w:val="24"/>
                <w:szCs w:val="24"/>
              </w:rPr>
            </w:pPr>
            <w:r w:rsidRPr="00115C79">
              <w:rPr>
                <w:rFonts w:ascii="Times New Roman" w:hAnsi="Times New Roman"/>
                <w:spacing w:val="-4"/>
                <w:sz w:val="24"/>
                <w:szCs w:val="24"/>
              </w:rPr>
              <w:t xml:space="preserve">Цифровые топографические планы масштаба 1:5 000, единая система координат МСК субъект-02, высота сечения рельефа </w:t>
            </w:r>
            <w:smartTag w:uri="urn:schemas-microsoft-com:office:smarttags" w:element="metricconverter">
              <w:smartTagPr>
                <w:attr w:name="ProductID" w:val="2,0 метр"/>
              </w:smartTagPr>
              <w:r w:rsidRPr="00115C79">
                <w:rPr>
                  <w:rFonts w:ascii="Times New Roman" w:hAnsi="Times New Roman"/>
                  <w:spacing w:val="-4"/>
                  <w:sz w:val="24"/>
                  <w:szCs w:val="24"/>
                </w:rPr>
                <w:t>2,0 метр</w:t>
              </w:r>
            </w:smartTag>
            <w:r w:rsidRPr="00115C79">
              <w:rPr>
                <w:rFonts w:ascii="Times New Roman" w:hAnsi="Times New Roman"/>
                <w:spacing w:val="-4"/>
                <w:sz w:val="24"/>
                <w:szCs w:val="24"/>
              </w:rPr>
              <w:t xml:space="preserve">, гриф материалов "Для служебного пользования", формат </w:t>
            </w:r>
            <w:proofErr w:type="spellStart"/>
            <w:r w:rsidRPr="00115C79">
              <w:rPr>
                <w:rFonts w:ascii="Times New Roman" w:hAnsi="Times New Roman"/>
                <w:spacing w:val="-4"/>
                <w:sz w:val="24"/>
                <w:szCs w:val="24"/>
              </w:rPr>
              <w:t>ИнГео</w:t>
            </w:r>
            <w:proofErr w:type="spellEnd"/>
            <w:r w:rsidRPr="00115C79">
              <w:rPr>
                <w:rFonts w:ascii="Times New Roman" w:hAnsi="Times New Roman"/>
                <w:spacing w:val="-4"/>
                <w:sz w:val="24"/>
                <w:szCs w:val="24"/>
              </w:rPr>
              <w:t>, записанный на CD-R в 2 экз. на территории населенных пунктов</w:t>
            </w:r>
            <w:r w:rsidRPr="00115C79">
              <w:rPr>
                <w:rFonts w:ascii="Times New Roman" w:hAnsi="Times New Roman"/>
                <w:b/>
                <w:sz w:val="24"/>
                <w:szCs w:val="24"/>
              </w:rPr>
              <w:t xml:space="preserve"> </w:t>
            </w:r>
            <w:r w:rsidRPr="00115C79">
              <w:rPr>
                <w:rFonts w:ascii="Times New Roman" w:hAnsi="Times New Roman"/>
                <w:sz w:val="24"/>
                <w:szCs w:val="24"/>
              </w:rPr>
              <w:t xml:space="preserve">сельского поселения </w:t>
            </w:r>
            <w:proofErr w:type="spellStart"/>
            <w:r w:rsidRPr="00115C79">
              <w:rPr>
                <w:rFonts w:ascii="Times New Roman" w:hAnsi="Times New Roman"/>
                <w:sz w:val="24"/>
                <w:szCs w:val="24"/>
              </w:rPr>
              <w:t>Нигматуллинский</w:t>
            </w:r>
            <w:proofErr w:type="spellEnd"/>
            <w:r w:rsidRPr="00115C79">
              <w:rPr>
                <w:rFonts w:ascii="Times New Roman" w:hAnsi="Times New Roman"/>
                <w:sz w:val="24"/>
                <w:szCs w:val="24"/>
              </w:rPr>
              <w:t xml:space="preserve"> сельсовет.</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Графические копии ЦКО масштаба 1:25 000 с грифом </w:t>
            </w:r>
            <w:r w:rsidRPr="00115C79">
              <w:rPr>
                <w:rFonts w:ascii="Times New Roman" w:hAnsi="Times New Roman"/>
                <w:spacing w:val="-4"/>
                <w:sz w:val="24"/>
                <w:szCs w:val="24"/>
              </w:rPr>
              <w:t>«Для служебного пользования»</w:t>
            </w:r>
            <w:r w:rsidRPr="00115C79">
              <w:rPr>
                <w:rFonts w:ascii="Times New Roman" w:hAnsi="Times New Roman"/>
                <w:sz w:val="24"/>
                <w:szCs w:val="24"/>
              </w:rPr>
              <w:t xml:space="preserve"> увеличенные до масштаба 1:10 000 (настенный вариант), распечатанные на принтере (плоттере) в границах сельского поселения в 1 экз. на каждое сельское поселение - в цветном оформлении.</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Бумажные распечатки ЦТО масштаба 1:5 000 в границах населенных пунктов с </w:t>
            </w:r>
            <w:proofErr w:type="spellStart"/>
            <w:r w:rsidRPr="00115C79">
              <w:rPr>
                <w:rFonts w:ascii="Times New Roman" w:hAnsi="Times New Roman"/>
                <w:sz w:val="24"/>
                <w:szCs w:val="24"/>
              </w:rPr>
              <w:t>зарамочным</w:t>
            </w:r>
            <w:proofErr w:type="spellEnd"/>
            <w:r w:rsidRPr="00115C79">
              <w:rPr>
                <w:rFonts w:ascii="Times New Roman" w:hAnsi="Times New Roman"/>
                <w:sz w:val="24"/>
                <w:szCs w:val="24"/>
              </w:rPr>
              <w:t xml:space="preserve"> оформлением в 1 экз. в цветном виде на каждый населенный пункт.</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Технический отчет о выполненных работах в 2-х экз.</w:t>
            </w:r>
          </w:p>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2.Генеральный план:</w:t>
            </w:r>
          </w:p>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количество экземпляров:</w:t>
            </w:r>
          </w:p>
          <w:p w:rsidR="00163A71" w:rsidRPr="00115C79" w:rsidRDefault="00163A71" w:rsidP="003175BD">
            <w:pPr>
              <w:snapToGrid w:val="0"/>
              <w:spacing w:after="0" w:line="240" w:lineRule="auto"/>
              <w:rPr>
                <w:rFonts w:ascii="Times New Roman" w:hAnsi="Times New Roman"/>
                <w:sz w:val="24"/>
                <w:szCs w:val="24"/>
              </w:rPr>
            </w:pPr>
            <w:proofErr w:type="gramStart"/>
            <w:r w:rsidRPr="00115C79">
              <w:rPr>
                <w:rFonts w:ascii="Times New Roman" w:hAnsi="Times New Roman"/>
                <w:sz w:val="24"/>
                <w:szCs w:val="24"/>
              </w:rPr>
              <w:t>в бумажном исполнении-4 экземпляра и 3 - на электронном носи</w:t>
            </w:r>
            <w:r w:rsidRPr="00115C79">
              <w:rPr>
                <w:rFonts w:ascii="Times New Roman" w:hAnsi="Times New Roman"/>
                <w:sz w:val="24"/>
                <w:szCs w:val="24"/>
              </w:rPr>
              <w:softHyphen/>
              <w:t xml:space="preserve">теле: графические материалы выполняются в формате ГИС ИНГЕО, </w:t>
            </w:r>
            <w:proofErr w:type="spellStart"/>
            <w:r w:rsidRPr="00115C79">
              <w:rPr>
                <w:rFonts w:ascii="Times New Roman" w:hAnsi="Times New Roman"/>
                <w:sz w:val="24"/>
                <w:szCs w:val="24"/>
              </w:rPr>
              <w:t>bmp</w:t>
            </w:r>
            <w:proofErr w:type="spellEnd"/>
            <w:r w:rsidRPr="00115C79">
              <w:rPr>
                <w:rFonts w:ascii="Times New Roman" w:hAnsi="Times New Roman"/>
                <w:sz w:val="24"/>
                <w:szCs w:val="24"/>
              </w:rPr>
              <w:t xml:space="preserve">, </w:t>
            </w:r>
            <w:proofErr w:type="spellStart"/>
            <w:r w:rsidRPr="00115C79">
              <w:rPr>
                <w:rFonts w:ascii="Times New Roman" w:hAnsi="Times New Roman"/>
                <w:sz w:val="24"/>
                <w:szCs w:val="24"/>
              </w:rPr>
              <w:t>jpeg</w:t>
            </w:r>
            <w:proofErr w:type="spellEnd"/>
            <w:r w:rsidRPr="00115C79">
              <w:rPr>
                <w:rFonts w:ascii="Times New Roman" w:hAnsi="Times New Roman"/>
                <w:sz w:val="24"/>
                <w:szCs w:val="24"/>
              </w:rPr>
              <w:t>, текстовые материалы выполняются в формате *.</w:t>
            </w:r>
            <w:r w:rsidRPr="00115C79">
              <w:rPr>
                <w:rFonts w:ascii="Times New Roman" w:hAnsi="Times New Roman"/>
                <w:sz w:val="24"/>
                <w:szCs w:val="24"/>
                <w:lang w:val="en-US"/>
              </w:rPr>
              <w:t>rtf</w:t>
            </w:r>
            <w:r w:rsidRPr="00115C79">
              <w:rPr>
                <w:rFonts w:ascii="Times New Roman" w:hAnsi="Times New Roman"/>
                <w:sz w:val="24"/>
                <w:szCs w:val="24"/>
              </w:rPr>
              <w:t>, *.</w:t>
            </w:r>
            <w:r w:rsidRPr="00115C79">
              <w:rPr>
                <w:rFonts w:ascii="Times New Roman" w:hAnsi="Times New Roman"/>
                <w:sz w:val="24"/>
                <w:szCs w:val="24"/>
                <w:lang w:val="en-US"/>
              </w:rPr>
              <w:t>doc</w:t>
            </w:r>
            <w:r w:rsidRPr="00115C79">
              <w:rPr>
                <w:rFonts w:ascii="Times New Roman" w:hAnsi="Times New Roman"/>
                <w:sz w:val="24"/>
                <w:szCs w:val="24"/>
              </w:rPr>
              <w:t>.</w:t>
            </w:r>
            <w:proofErr w:type="gramEnd"/>
          </w:p>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3.Правила землепользования и застройки:</w:t>
            </w:r>
          </w:p>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количество экземпляров:</w:t>
            </w:r>
          </w:p>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 xml:space="preserve"> -  на бумажном носителе — 4 экз.</w:t>
            </w:r>
          </w:p>
          <w:p w:rsidR="00163A71" w:rsidRPr="00115C79" w:rsidRDefault="00163A71" w:rsidP="003175BD">
            <w:pPr>
              <w:snapToGrid w:val="0"/>
              <w:spacing w:after="0" w:line="240" w:lineRule="auto"/>
              <w:ind w:left="72"/>
              <w:rPr>
                <w:rFonts w:ascii="Times New Roman" w:hAnsi="Times New Roman"/>
                <w:sz w:val="24"/>
                <w:szCs w:val="24"/>
              </w:rPr>
            </w:pPr>
            <w:r w:rsidRPr="00115C79">
              <w:rPr>
                <w:rFonts w:ascii="Times New Roman" w:hAnsi="Times New Roman"/>
                <w:sz w:val="24"/>
                <w:szCs w:val="24"/>
              </w:rPr>
              <w:t xml:space="preserve">- на электронном носителе (формат программы ГИС </w:t>
            </w:r>
            <w:proofErr w:type="spellStart"/>
            <w:r w:rsidRPr="00115C79">
              <w:rPr>
                <w:rFonts w:ascii="Times New Roman" w:hAnsi="Times New Roman"/>
                <w:sz w:val="24"/>
                <w:szCs w:val="24"/>
              </w:rPr>
              <w:t>ИнГЕО</w:t>
            </w:r>
            <w:proofErr w:type="spellEnd"/>
            <w:r w:rsidRPr="00115C79">
              <w:rPr>
                <w:rFonts w:ascii="Times New Roman" w:hAnsi="Times New Roman"/>
                <w:sz w:val="24"/>
                <w:szCs w:val="24"/>
              </w:rPr>
              <w:t xml:space="preserve">, текстовые документы </w:t>
            </w:r>
            <w:proofErr w:type="spellStart"/>
            <w:r w:rsidRPr="00115C79">
              <w:rPr>
                <w:rFonts w:ascii="Times New Roman" w:hAnsi="Times New Roman"/>
                <w:sz w:val="24"/>
                <w:szCs w:val="24"/>
              </w:rPr>
              <w:t>pdf</w:t>
            </w:r>
            <w:proofErr w:type="spellEnd"/>
            <w:r w:rsidRPr="00115C79">
              <w:rPr>
                <w:rFonts w:ascii="Times New Roman" w:hAnsi="Times New Roman"/>
                <w:sz w:val="24"/>
                <w:szCs w:val="24"/>
              </w:rPr>
              <w:t>) -3 экз.</w:t>
            </w:r>
          </w:p>
          <w:p w:rsidR="00163A71" w:rsidRPr="00115C79" w:rsidRDefault="00163A71" w:rsidP="003175BD">
            <w:pPr>
              <w:snapToGrid w:val="0"/>
              <w:spacing w:after="0" w:line="240" w:lineRule="auto"/>
              <w:ind w:left="72"/>
              <w:rPr>
                <w:rFonts w:ascii="Times New Roman" w:hAnsi="Times New Roman"/>
                <w:sz w:val="24"/>
                <w:szCs w:val="24"/>
              </w:rPr>
            </w:pPr>
            <w:r w:rsidRPr="00115C79">
              <w:rPr>
                <w:rFonts w:ascii="Times New Roman" w:hAnsi="Times New Roman"/>
                <w:sz w:val="24"/>
                <w:szCs w:val="24"/>
              </w:rPr>
              <w:t>1)Графические материалы, каждая карта на бумажном и электронном носителе, гриф секретности-ДСП и секретно:</w:t>
            </w:r>
          </w:p>
          <w:p w:rsidR="00163A71" w:rsidRPr="00115C79" w:rsidRDefault="00163A71" w:rsidP="003175BD">
            <w:pPr>
              <w:snapToGrid w:val="0"/>
              <w:spacing w:after="0" w:line="240" w:lineRule="auto"/>
              <w:ind w:left="72"/>
              <w:rPr>
                <w:rFonts w:ascii="Times New Roman" w:hAnsi="Times New Roman"/>
                <w:sz w:val="24"/>
                <w:szCs w:val="24"/>
              </w:rPr>
            </w:pPr>
            <w:r w:rsidRPr="00115C79">
              <w:rPr>
                <w:rFonts w:ascii="Times New Roman" w:hAnsi="Times New Roman"/>
                <w:sz w:val="24"/>
                <w:szCs w:val="24"/>
              </w:rPr>
              <w:lastRenderedPageBreak/>
              <w:t>-карты (схемы) градостроительного зонирования в М 1:5000;</w:t>
            </w:r>
          </w:p>
          <w:p w:rsidR="00163A71" w:rsidRPr="00115C79" w:rsidRDefault="00163A71" w:rsidP="003175BD">
            <w:pPr>
              <w:snapToGrid w:val="0"/>
              <w:spacing w:after="0" w:line="240" w:lineRule="auto"/>
              <w:ind w:left="72"/>
              <w:rPr>
                <w:rFonts w:ascii="Times New Roman" w:hAnsi="Times New Roman"/>
                <w:sz w:val="24"/>
                <w:szCs w:val="24"/>
              </w:rPr>
            </w:pPr>
            <w:r w:rsidRPr="00115C79">
              <w:rPr>
                <w:rFonts w:ascii="Times New Roman" w:hAnsi="Times New Roman"/>
                <w:sz w:val="24"/>
                <w:szCs w:val="24"/>
              </w:rPr>
              <w:t>-карты (схемы) ограничений использования территорий в М 1:5000</w:t>
            </w:r>
          </w:p>
          <w:p w:rsidR="00163A71" w:rsidRPr="00115C79" w:rsidRDefault="00163A71" w:rsidP="003175BD">
            <w:pPr>
              <w:snapToGrid w:val="0"/>
              <w:spacing w:after="0" w:line="240" w:lineRule="auto"/>
              <w:ind w:left="72"/>
              <w:rPr>
                <w:rFonts w:ascii="Times New Roman" w:hAnsi="Times New Roman"/>
                <w:sz w:val="24"/>
                <w:szCs w:val="24"/>
              </w:rPr>
            </w:pPr>
            <w:r w:rsidRPr="00115C79">
              <w:rPr>
                <w:rFonts w:ascii="Times New Roman" w:hAnsi="Times New Roman"/>
                <w:sz w:val="24"/>
                <w:szCs w:val="24"/>
              </w:rPr>
              <w:t>- по экологическим требованиям (зоны естественных ландшафтов и озелененных территорий, зоны охраны водозаборов, зоны охраны водоемов, зоны с природными патогенными условиями, зоны ограничений от динамических источников, СЗЗ от стационарных источников);</w:t>
            </w:r>
          </w:p>
          <w:p w:rsidR="00163A71" w:rsidRPr="00115C79" w:rsidRDefault="00163A71" w:rsidP="003175BD">
            <w:pPr>
              <w:snapToGrid w:val="0"/>
              <w:spacing w:after="0" w:line="240" w:lineRule="auto"/>
              <w:ind w:left="72"/>
              <w:rPr>
                <w:rFonts w:ascii="Times New Roman" w:hAnsi="Times New Roman"/>
                <w:sz w:val="24"/>
                <w:szCs w:val="24"/>
              </w:rPr>
            </w:pPr>
            <w:r w:rsidRPr="00115C79">
              <w:rPr>
                <w:rFonts w:ascii="Times New Roman" w:hAnsi="Times New Roman"/>
                <w:sz w:val="24"/>
                <w:szCs w:val="24"/>
              </w:rPr>
              <w:t>- историко-архитектурным требованиям;</w:t>
            </w:r>
          </w:p>
          <w:p w:rsidR="00163A71" w:rsidRPr="00115C79" w:rsidRDefault="00163A71" w:rsidP="003175BD">
            <w:pPr>
              <w:snapToGrid w:val="0"/>
              <w:spacing w:after="0" w:line="240" w:lineRule="auto"/>
              <w:ind w:left="72"/>
              <w:rPr>
                <w:rFonts w:ascii="Times New Roman" w:hAnsi="Times New Roman"/>
                <w:sz w:val="24"/>
                <w:szCs w:val="24"/>
              </w:rPr>
            </w:pPr>
            <w:r w:rsidRPr="00115C79">
              <w:rPr>
                <w:rFonts w:ascii="Times New Roman" w:hAnsi="Times New Roman"/>
                <w:sz w:val="24"/>
                <w:szCs w:val="24"/>
              </w:rPr>
              <w:t>- зоны ограничений по градостроительным требованиям, зоны особого регулирования градостроительной деятельности.</w:t>
            </w:r>
          </w:p>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 xml:space="preserve">   2)Пояснительная записка, включающая:</w:t>
            </w:r>
          </w:p>
          <w:p w:rsidR="00163A71" w:rsidRPr="00115C79" w:rsidRDefault="00163A71" w:rsidP="003175BD">
            <w:pPr>
              <w:snapToGrid w:val="0"/>
              <w:spacing w:after="0" w:line="240" w:lineRule="auto"/>
              <w:ind w:left="72"/>
              <w:rPr>
                <w:rFonts w:ascii="Times New Roman" w:hAnsi="Times New Roman"/>
                <w:sz w:val="24"/>
                <w:szCs w:val="24"/>
              </w:rPr>
            </w:pPr>
            <w:r w:rsidRPr="00115C79">
              <w:rPr>
                <w:rFonts w:ascii="Times New Roman" w:hAnsi="Times New Roman"/>
                <w:sz w:val="24"/>
                <w:szCs w:val="24"/>
              </w:rPr>
              <w:t>-текстовые материалы с отдельными положениями с приложениями по правилам землепользования и застройки, порядок их применения и внесения изменений в указанные правила;</w:t>
            </w:r>
          </w:p>
          <w:p w:rsidR="00163A71" w:rsidRPr="00115C79" w:rsidRDefault="00163A71" w:rsidP="003175BD">
            <w:pPr>
              <w:snapToGrid w:val="0"/>
              <w:spacing w:after="0" w:line="240" w:lineRule="auto"/>
              <w:ind w:left="72"/>
              <w:rPr>
                <w:rFonts w:ascii="Times New Roman" w:hAnsi="Times New Roman"/>
                <w:sz w:val="24"/>
                <w:szCs w:val="24"/>
              </w:rPr>
            </w:pPr>
            <w:r w:rsidRPr="00115C79">
              <w:rPr>
                <w:rFonts w:ascii="Times New Roman" w:hAnsi="Times New Roman"/>
                <w:sz w:val="24"/>
                <w:szCs w:val="24"/>
              </w:rPr>
              <w:t>-градостроительные регламенты;</w:t>
            </w:r>
          </w:p>
          <w:p w:rsidR="00163A71" w:rsidRPr="00115C79" w:rsidRDefault="00163A71" w:rsidP="003175BD">
            <w:pPr>
              <w:snapToGrid w:val="0"/>
              <w:spacing w:after="0" w:line="240" w:lineRule="auto"/>
              <w:ind w:left="72"/>
              <w:rPr>
                <w:rFonts w:ascii="Times New Roman" w:hAnsi="Times New Roman"/>
                <w:sz w:val="24"/>
                <w:szCs w:val="24"/>
              </w:rPr>
            </w:pPr>
            <w:r w:rsidRPr="00115C79">
              <w:rPr>
                <w:rFonts w:ascii="Times New Roman" w:hAnsi="Times New Roman"/>
                <w:sz w:val="24"/>
                <w:szCs w:val="24"/>
              </w:rPr>
              <w:t>-иллюстративные материалы открытого доступа.</w:t>
            </w:r>
          </w:p>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Демонстрационные материалы для проведения публичных слушаний:</w:t>
            </w:r>
          </w:p>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 пояснительная записка с иллюстративными материалами;</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 xml:space="preserve">- графические материалы (схемы) открытого доступа. </w:t>
            </w:r>
          </w:p>
        </w:tc>
      </w:tr>
      <w:tr w:rsidR="00163A71" w:rsidRPr="00115C79" w:rsidTr="003175BD">
        <w:tc>
          <w:tcPr>
            <w:tcW w:w="9620" w:type="dxa"/>
            <w:gridSpan w:val="2"/>
            <w:tcBorders>
              <w:left w:val="single" w:sz="4" w:space="0" w:color="000000"/>
              <w:bottom w:val="single" w:sz="4" w:space="0" w:color="000000"/>
              <w:right w:val="single" w:sz="4" w:space="0" w:color="000000"/>
            </w:tcBorders>
          </w:tcPr>
          <w:p w:rsidR="00163A71" w:rsidRPr="00115C79" w:rsidRDefault="00163A71" w:rsidP="003175BD">
            <w:pPr>
              <w:snapToGrid w:val="0"/>
              <w:spacing w:after="0" w:line="240" w:lineRule="auto"/>
              <w:rPr>
                <w:rFonts w:ascii="Times New Roman" w:hAnsi="Times New Roman"/>
                <w:b/>
                <w:bCs/>
                <w:sz w:val="24"/>
                <w:szCs w:val="24"/>
              </w:rPr>
            </w:pPr>
            <w:r w:rsidRPr="00115C79">
              <w:rPr>
                <w:rFonts w:ascii="Times New Roman" w:hAnsi="Times New Roman"/>
                <w:b/>
                <w:bCs/>
                <w:sz w:val="24"/>
                <w:szCs w:val="24"/>
              </w:rPr>
              <w:lastRenderedPageBreak/>
              <w:t>4. Особые требования</w:t>
            </w:r>
          </w:p>
        </w:tc>
      </w:tr>
      <w:tr w:rsidR="00163A71" w:rsidRPr="00115C79" w:rsidTr="003175BD">
        <w:trPr>
          <w:trHeight w:val="1953"/>
        </w:trPr>
        <w:tc>
          <w:tcPr>
            <w:tcW w:w="3190" w:type="dxa"/>
            <w:tcBorders>
              <w:left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4.1. Публичные слушания</w:t>
            </w:r>
          </w:p>
        </w:tc>
        <w:tc>
          <w:tcPr>
            <w:tcW w:w="6430" w:type="dxa"/>
            <w:tcBorders>
              <w:left w:val="single" w:sz="4" w:space="0" w:color="000000"/>
              <w:right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1.</w:t>
            </w:r>
            <w:r w:rsidRPr="00115C79">
              <w:rPr>
                <w:rFonts w:ascii="Times New Roman" w:hAnsi="Times New Roman"/>
                <w:sz w:val="24"/>
                <w:szCs w:val="24"/>
                <w:lang w:val="en-US"/>
              </w:rPr>
              <w:t> </w:t>
            </w:r>
            <w:r w:rsidRPr="00115C79">
              <w:rPr>
                <w:rFonts w:ascii="Times New Roman" w:hAnsi="Times New Roman"/>
                <w:sz w:val="24"/>
                <w:szCs w:val="24"/>
              </w:rPr>
              <w:t xml:space="preserve">Публичные слушания проводятся с участием представителей Исполнителя. </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2.</w:t>
            </w:r>
            <w:r w:rsidRPr="00115C79">
              <w:rPr>
                <w:rFonts w:ascii="Times New Roman" w:hAnsi="Times New Roman"/>
                <w:sz w:val="24"/>
                <w:szCs w:val="24"/>
                <w:lang w:val="en-US"/>
              </w:rPr>
              <w:t> </w:t>
            </w:r>
            <w:r w:rsidRPr="00115C79">
              <w:rPr>
                <w:rFonts w:ascii="Times New Roman" w:hAnsi="Times New Roman"/>
                <w:sz w:val="24"/>
                <w:szCs w:val="24"/>
              </w:rPr>
              <w:t>Исполнитель готовит материалы для оформления экспозиции, действующей в течение всего периода публичных слушаний, а также осуществляет подготовку демонстрационных материалов для публичных слушаний, отражающий все основные положения проекта.</w:t>
            </w:r>
          </w:p>
        </w:tc>
      </w:tr>
      <w:tr w:rsidR="00163A71" w:rsidRPr="00115C79" w:rsidTr="003175BD">
        <w:tc>
          <w:tcPr>
            <w:tcW w:w="3190" w:type="dxa"/>
            <w:tcBorders>
              <w:left w:val="single" w:sz="4" w:space="0" w:color="000000"/>
              <w:bottom w:val="single" w:sz="4" w:space="0" w:color="000000"/>
            </w:tcBorders>
          </w:tcPr>
          <w:p w:rsidR="00163A71" w:rsidRPr="00115C79" w:rsidRDefault="00163A71" w:rsidP="003175BD">
            <w:pPr>
              <w:snapToGrid w:val="0"/>
              <w:spacing w:after="0" w:line="240" w:lineRule="auto"/>
              <w:rPr>
                <w:rFonts w:ascii="Times New Roman" w:hAnsi="Times New Roman"/>
                <w:sz w:val="24"/>
                <w:szCs w:val="24"/>
              </w:rPr>
            </w:pPr>
            <w:r w:rsidRPr="00115C79">
              <w:rPr>
                <w:rFonts w:ascii="Times New Roman" w:hAnsi="Times New Roman"/>
                <w:sz w:val="24"/>
                <w:szCs w:val="24"/>
              </w:rPr>
              <w:t xml:space="preserve">4.2. Порядок согласования и утверждения проекта </w:t>
            </w:r>
          </w:p>
        </w:tc>
        <w:tc>
          <w:tcPr>
            <w:tcW w:w="6430" w:type="dxa"/>
            <w:tcBorders>
              <w:left w:val="single" w:sz="4" w:space="0" w:color="000000"/>
              <w:bottom w:val="single" w:sz="4" w:space="0" w:color="000000"/>
              <w:right w:val="single" w:sz="4" w:space="0" w:color="000000"/>
            </w:tcBorders>
          </w:tcPr>
          <w:p w:rsidR="00163A71" w:rsidRPr="00115C79" w:rsidRDefault="00163A71" w:rsidP="003175BD">
            <w:pPr>
              <w:pStyle w:val="a8"/>
              <w:tabs>
                <w:tab w:val="left" w:pos="709"/>
                <w:tab w:val="left" w:pos="1134"/>
              </w:tabs>
              <w:spacing w:after="0"/>
              <w:ind w:firstLine="720"/>
              <w:jc w:val="both"/>
              <w:rPr>
                <w:rFonts w:ascii="Times New Roman" w:hAnsi="Times New Roman"/>
                <w:b/>
                <w:sz w:val="24"/>
                <w:szCs w:val="24"/>
              </w:rPr>
            </w:pPr>
            <w:r w:rsidRPr="00115C79">
              <w:rPr>
                <w:rFonts w:ascii="Times New Roman" w:hAnsi="Times New Roman"/>
                <w:b/>
                <w:sz w:val="24"/>
                <w:szCs w:val="24"/>
              </w:rPr>
              <w:t>Исполнитель после завершения работ (выполнение инженерных изысканий, генерального плана, правил землепользования и застройки) до сдачи материалов заказчику согласовывает:</w:t>
            </w:r>
          </w:p>
          <w:p w:rsidR="00163A71" w:rsidRPr="00115C79" w:rsidRDefault="00163A71" w:rsidP="003175BD">
            <w:pPr>
              <w:pStyle w:val="a8"/>
              <w:tabs>
                <w:tab w:val="left" w:pos="709"/>
                <w:tab w:val="left" w:pos="1134"/>
              </w:tabs>
              <w:spacing w:after="0"/>
              <w:jc w:val="both"/>
              <w:rPr>
                <w:rFonts w:ascii="Times New Roman" w:hAnsi="Times New Roman"/>
                <w:b/>
                <w:sz w:val="24"/>
                <w:szCs w:val="24"/>
              </w:rPr>
            </w:pPr>
            <w:r w:rsidRPr="00115C79">
              <w:rPr>
                <w:rFonts w:ascii="Times New Roman" w:hAnsi="Times New Roman"/>
                <w:b/>
                <w:sz w:val="24"/>
                <w:szCs w:val="24"/>
              </w:rPr>
              <w:t>-документацию в администрации сельского поселения</w:t>
            </w:r>
            <w:r w:rsidRPr="00115C79">
              <w:rPr>
                <w:rFonts w:ascii="Times New Roman" w:hAnsi="Times New Roman"/>
                <w:sz w:val="24"/>
                <w:szCs w:val="24"/>
              </w:rPr>
              <w:t xml:space="preserve"> </w:t>
            </w:r>
            <w:proofErr w:type="spellStart"/>
            <w:r w:rsidRPr="00115C79">
              <w:rPr>
                <w:rFonts w:ascii="Times New Roman" w:hAnsi="Times New Roman"/>
                <w:b/>
                <w:sz w:val="24"/>
                <w:szCs w:val="24"/>
              </w:rPr>
              <w:t>Нигматуллинский</w:t>
            </w:r>
            <w:proofErr w:type="spellEnd"/>
            <w:r w:rsidRPr="00115C79">
              <w:rPr>
                <w:rFonts w:ascii="Times New Roman" w:hAnsi="Times New Roman"/>
                <w:b/>
                <w:sz w:val="24"/>
                <w:szCs w:val="24"/>
              </w:rPr>
              <w:t xml:space="preserve"> сельсовет.  </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-решения по инженерному обеспечению с отраслевыми эксплуатирующими инженерными организациями,</w:t>
            </w:r>
          </w:p>
          <w:p w:rsidR="00163A71" w:rsidRPr="00115C79" w:rsidRDefault="00163A71" w:rsidP="003175BD">
            <w:pPr>
              <w:spacing w:after="0" w:line="240" w:lineRule="auto"/>
              <w:rPr>
                <w:rFonts w:ascii="Times New Roman" w:hAnsi="Times New Roman"/>
                <w:sz w:val="24"/>
                <w:szCs w:val="24"/>
              </w:rPr>
            </w:pPr>
            <w:r w:rsidRPr="00115C79">
              <w:rPr>
                <w:rFonts w:ascii="Times New Roman" w:hAnsi="Times New Roman"/>
                <w:sz w:val="24"/>
                <w:szCs w:val="24"/>
              </w:rPr>
              <w:t>-решения по защите территории от чрезвычайных ситуаций природного и техногенного характера, проведения мероприятий по гражданской обороне с ГУ МЧС России по Республике Башкортостан.</w:t>
            </w:r>
          </w:p>
        </w:tc>
      </w:tr>
    </w:tbl>
    <w:p w:rsidR="00163A71" w:rsidRPr="00164E28" w:rsidRDefault="00163A71" w:rsidP="00163A71">
      <w:pPr>
        <w:spacing w:after="0"/>
        <w:rPr>
          <w:b/>
        </w:rPr>
      </w:pPr>
    </w:p>
    <w:p w:rsidR="00163A71" w:rsidRDefault="00163A71" w:rsidP="00163A71">
      <w:pPr>
        <w:jc w:val="center"/>
        <w:rPr>
          <w:rFonts w:ascii="Times New Roman" w:hAnsi="Times New Roman"/>
          <w:b/>
          <w:sz w:val="24"/>
          <w:szCs w:val="24"/>
        </w:rPr>
      </w:pPr>
    </w:p>
    <w:p w:rsidR="00163A71" w:rsidRDefault="00163A71" w:rsidP="00163A71">
      <w:pPr>
        <w:jc w:val="center"/>
        <w:rPr>
          <w:rFonts w:ascii="Times New Roman" w:hAnsi="Times New Roman"/>
          <w:color w:val="000000"/>
          <w:sz w:val="24"/>
          <w:szCs w:val="24"/>
        </w:rPr>
      </w:pPr>
    </w:p>
    <w:p w:rsidR="00163A71" w:rsidRDefault="00163A71" w:rsidP="00163A71">
      <w:pPr>
        <w:jc w:val="center"/>
        <w:rPr>
          <w:rFonts w:ascii="Times New Roman" w:hAnsi="Times New Roman"/>
          <w:color w:val="000000"/>
          <w:sz w:val="24"/>
          <w:szCs w:val="24"/>
        </w:rPr>
      </w:pPr>
    </w:p>
    <w:p w:rsidR="00163A71" w:rsidRDefault="00163A71" w:rsidP="00163A71">
      <w:pPr>
        <w:jc w:val="center"/>
        <w:rPr>
          <w:rFonts w:ascii="Times New Roman" w:hAnsi="Times New Roman"/>
          <w:color w:val="000000"/>
          <w:sz w:val="24"/>
          <w:szCs w:val="24"/>
        </w:rPr>
      </w:pPr>
    </w:p>
    <w:p w:rsidR="00A533D2" w:rsidRPr="008D2CE3" w:rsidRDefault="00A533D2" w:rsidP="00A533D2">
      <w:pPr>
        <w:spacing w:after="0"/>
        <w:jc w:val="right"/>
        <w:rPr>
          <w:rFonts w:ascii="Times New Roman" w:hAnsi="Times New Roman"/>
          <w:sz w:val="24"/>
          <w:szCs w:val="24"/>
        </w:rPr>
      </w:pPr>
      <w:r>
        <w:rPr>
          <w:rFonts w:ascii="Times New Roman" w:hAnsi="Times New Roman"/>
          <w:sz w:val="24"/>
          <w:szCs w:val="24"/>
        </w:rPr>
        <w:lastRenderedPageBreak/>
        <w:t>Приложение № 2</w:t>
      </w:r>
      <w:r w:rsidRPr="008D2CE3">
        <w:rPr>
          <w:rFonts w:ascii="Times New Roman" w:hAnsi="Times New Roman"/>
          <w:sz w:val="24"/>
          <w:szCs w:val="24"/>
        </w:rPr>
        <w:t xml:space="preserve">  к  контракту </w:t>
      </w:r>
    </w:p>
    <w:p w:rsidR="00A533D2" w:rsidRPr="008D2CE3" w:rsidRDefault="001A5C25" w:rsidP="00A533D2">
      <w:pPr>
        <w:spacing w:after="0"/>
        <w:jc w:val="right"/>
        <w:rPr>
          <w:rFonts w:ascii="Times New Roman" w:hAnsi="Times New Roman"/>
          <w:sz w:val="24"/>
          <w:szCs w:val="24"/>
        </w:rPr>
      </w:pPr>
      <w:r>
        <w:rPr>
          <w:rFonts w:ascii="Times New Roman" w:hAnsi="Times New Roman"/>
          <w:sz w:val="24"/>
          <w:szCs w:val="24"/>
        </w:rPr>
        <w:t>№ 0101300017014000003 от «21</w:t>
      </w:r>
      <w:r w:rsidR="00E43D25">
        <w:rPr>
          <w:rFonts w:ascii="Times New Roman" w:hAnsi="Times New Roman"/>
          <w:sz w:val="24"/>
          <w:szCs w:val="24"/>
        </w:rPr>
        <w:t xml:space="preserve">» августа </w:t>
      </w:r>
      <w:r w:rsidR="00A533D2" w:rsidRPr="008D2CE3">
        <w:rPr>
          <w:rFonts w:ascii="Times New Roman" w:hAnsi="Times New Roman"/>
          <w:sz w:val="24"/>
          <w:szCs w:val="24"/>
        </w:rPr>
        <w:t xml:space="preserve">2014 г. </w:t>
      </w:r>
    </w:p>
    <w:p w:rsidR="00163A71" w:rsidRDefault="00163A71" w:rsidP="00946F57">
      <w:pPr>
        <w:spacing w:line="240" w:lineRule="auto"/>
        <w:jc w:val="center"/>
        <w:rPr>
          <w:rFonts w:ascii="Times New Roman" w:hAnsi="Times New Roman"/>
          <w:color w:val="000000"/>
          <w:sz w:val="24"/>
          <w:szCs w:val="24"/>
        </w:rPr>
      </w:pPr>
    </w:p>
    <w:p w:rsidR="00A533D2" w:rsidRPr="000703D9" w:rsidRDefault="00A533D2" w:rsidP="00A533D2">
      <w:pPr>
        <w:autoSpaceDE w:val="0"/>
        <w:autoSpaceDN w:val="0"/>
        <w:adjustRightInd w:val="0"/>
        <w:ind w:right="-41" w:firstLine="567"/>
        <w:jc w:val="center"/>
        <w:rPr>
          <w:b/>
          <w:bCs/>
        </w:rPr>
      </w:pPr>
    </w:p>
    <w:p w:rsidR="00A533D2" w:rsidRPr="00A533D2" w:rsidRDefault="00A533D2" w:rsidP="00A533D2">
      <w:pPr>
        <w:autoSpaceDE w:val="0"/>
        <w:autoSpaceDN w:val="0"/>
        <w:adjustRightInd w:val="0"/>
        <w:spacing w:after="0"/>
        <w:ind w:right="-41" w:firstLine="567"/>
        <w:jc w:val="center"/>
        <w:rPr>
          <w:rFonts w:ascii="Times New Roman" w:hAnsi="Times New Roman"/>
          <w:b/>
          <w:bCs/>
          <w:sz w:val="24"/>
          <w:szCs w:val="24"/>
        </w:rPr>
      </w:pPr>
      <w:r w:rsidRPr="00A533D2">
        <w:rPr>
          <w:rFonts w:ascii="Times New Roman" w:hAnsi="Times New Roman"/>
          <w:b/>
          <w:bCs/>
          <w:sz w:val="24"/>
          <w:szCs w:val="24"/>
        </w:rPr>
        <w:t>ПРОТОКОЛ</w:t>
      </w:r>
    </w:p>
    <w:p w:rsidR="00F32E70" w:rsidRDefault="00A533D2" w:rsidP="001A5C25">
      <w:pPr>
        <w:spacing w:after="0" w:line="240" w:lineRule="auto"/>
        <w:ind w:right="-41"/>
        <w:jc w:val="center"/>
        <w:rPr>
          <w:rFonts w:ascii="Times New Roman" w:hAnsi="Times New Roman"/>
          <w:b/>
          <w:sz w:val="24"/>
          <w:szCs w:val="24"/>
        </w:rPr>
      </w:pPr>
      <w:r w:rsidRPr="00A533D2">
        <w:rPr>
          <w:rFonts w:ascii="Times New Roman" w:hAnsi="Times New Roman"/>
          <w:b/>
          <w:bCs/>
          <w:sz w:val="24"/>
          <w:szCs w:val="24"/>
        </w:rPr>
        <w:t>соглашения о договорной цене</w:t>
      </w:r>
      <w:r w:rsidR="00F32E70" w:rsidRPr="00F32E70">
        <w:rPr>
          <w:rFonts w:ascii="Times New Roman" w:hAnsi="Times New Roman"/>
          <w:color w:val="000000"/>
          <w:sz w:val="24"/>
          <w:szCs w:val="24"/>
        </w:rPr>
        <w:t xml:space="preserve"> </w:t>
      </w:r>
      <w:r w:rsidR="00F32E70" w:rsidRPr="00F32E70">
        <w:rPr>
          <w:rFonts w:ascii="Times New Roman" w:hAnsi="Times New Roman"/>
          <w:b/>
          <w:color w:val="000000"/>
          <w:sz w:val="24"/>
          <w:szCs w:val="24"/>
        </w:rPr>
        <w:t xml:space="preserve">на разработку </w:t>
      </w:r>
      <w:r w:rsidR="00F32E70" w:rsidRPr="00F32E70">
        <w:rPr>
          <w:rFonts w:ascii="Times New Roman" w:hAnsi="Times New Roman"/>
          <w:b/>
          <w:sz w:val="24"/>
          <w:szCs w:val="24"/>
        </w:rPr>
        <w:t xml:space="preserve">генерального плана сельского поселения Нигматуллинский сельсовет муниципального района Альшеевский район </w:t>
      </w:r>
    </w:p>
    <w:p w:rsidR="00A533D2" w:rsidRPr="00A533D2" w:rsidRDefault="00F32E70" w:rsidP="001A5C25">
      <w:pPr>
        <w:spacing w:after="0" w:line="240" w:lineRule="auto"/>
        <w:ind w:right="-41"/>
        <w:jc w:val="center"/>
        <w:rPr>
          <w:rFonts w:ascii="Times New Roman" w:hAnsi="Times New Roman"/>
          <w:b/>
          <w:bCs/>
          <w:sz w:val="24"/>
          <w:szCs w:val="24"/>
        </w:rPr>
      </w:pPr>
      <w:r w:rsidRPr="00F32E70">
        <w:rPr>
          <w:rFonts w:ascii="Times New Roman" w:hAnsi="Times New Roman"/>
          <w:b/>
          <w:sz w:val="24"/>
          <w:szCs w:val="24"/>
        </w:rPr>
        <w:t>Республики Башкортостан</w:t>
      </w:r>
    </w:p>
    <w:p w:rsidR="00A533D2" w:rsidRPr="00A533D2" w:rsidRDefault="00A533D2" w:rsidP="00A533D2">
      <w:pPr>
        <w:spacing w:after="0" w:line="240" w:lineRule="auto"/>
        <w:ind w:right="-41"/>
        <w:jc w:val="both"/>
        <w:rPr>
          <w:rFonts w:ascii="Times New Roman" w:hAnsi="Times New Roman"/>
          <w:b/>
          <w:bCs/>
          <w:sz w:val="24"/>
          <w:szCs w:val="24"/>
        </w:rPr>
      </w:pPr>
      <w:r w:rsidRPr="00A533D2">
        <w:rPr>
          <w:rFonts w:ascii="Times New Roman" w:hAnsi="Times New Roman"/>
          <w:b/>
          <w:bCs/>
          <w:sz w:val="24"/>
          <w:szCs w:val="24"/>
        </w:rPr>
        <w:t xml:space="preserve"> </w:t>
      </w:r>
      <w:r w:rsidRPr="00A533D2">
        <w:rPr>
          <w:rFonts w:ascii="Times New Roman" w:hAnsi="Times New Roman"/>
          <w:b/>
          <w:bCs/>
          <w:sz w:val="24"/>
          <w:szCs w:val="24"/>
        </w:rPr>
        <w:tab/>
      </w:r>
    </w:p>
    <w:p w:rsidR="001A5C25" w:rsidRDefault="00A533D2" w:rsidP="00A533D2">
      <w:pPr>
        <w:spacing w:after="0" w:line="240" w:lineRule="auto"/>
        <w:ind w:right="-41" w:firstLine="708"/>
        <w:jc w:val="both"/>
        <w:rPr>
          <w:rFonts w:ascii="Times New Roman" w:hAnsi="Times New Roman"/>
          <w:sz w:val="24"/>
          <w:szCs w:val="24"/>
        </w:rPr>
      </w:pPr>
      <w:r w:rsidRPr="00A533D2">
        <w:rPr>
          <w:rFonts w:ascii="Times New Roman" w:hAnsi="Times New Roman"/>
          <w:sz w:val="24"/>
          <w:szCs w:val="24"/>
        </w:rPr>
        <w:t xml:space="preserve">Мы, нижеподписавшиеся, Администрация сельского поселения </w:t>
      </w:r>
      <w:proofErr w:type="spellStart"/>
      <w:r w:rsidR="00F32E70">
        <w:rPr>
          <w:rFonts w:ascii="Times New Roman" w:hAnsi="Times New Roman"/>
          <w:sz w:val="24"/>
          <w:szCs w:val="24"/>
        </w:rPr>
        <w:t>Нигматуллинский</w:t>
      </w:r>
      <w:proofErr w:type="spellEnd"/>
      <w:r w:rsidR="00F32E70">
        <w:rPr>
          <w:rFonts w:ascii="Times New Roman" w:hAnsi="Times New Roman"/>
          <w:sz w:val="24"/>
          <w:szCs w:val="24"/>
        </w:rPr>
        <w:t xml:space="preserve"> </w:t>
      </w:r>
      <w:r w:rsidRPr="00A533D2">
        <w:rPr>
          <w:rFonts w:ascii="Times New Roman" w:hAnsi="Times New Roman"/>
          <w:sz w:val="24"/>
          <w:szCs w:val="24"/>
        </w:rPr>
        <w:t xml:space="preserve">сельсовет муниципального района </w:t>
      </w:r>
      <w:proofErr w:type="spellStart"/>
      <w:r w:rsidRPr="00A533D2">
        <w:rPr>
          <w:rFonts w:ascii="Times New Roman" w:hAnsi="Times New Roman"/>
          <w:sz w:val="24"/>
          <w:szCs w:val="24"/>
        </w:rPr>
        <w:t>Альшеевский</w:t>
      </w:r>
      <w:proofErr w:type="spellEnd"/>
      <w:r w:rsidRPr="00A533D2">
        <w:rPr>
          <w:rFonts w:ascii="Times New Roman" w:hAnsi="Times New Roman"/>
          <w:sz w:val="24"/>
          <w:szCs w:val="24"/>
        </w:rPr>
        <w:t xml:space="preserve"> район Республики Башкортостан, именуемый в дальнейшем «Заказчик» в лице </w:t>
      </w:r>
      <w:r w:rsidR="00F32E70" w:rsidRPr="00946F57">
        <w:rPr>
          <w:rFonts w:ascii="Times New Roman" w:hAnsi="Times New Roman"/>
          <w:sz w:val="24"/>
          <w:szCs w:val="24"/>
        </w:rPr>
        <w:t>в лице главы</w:t>
      </w:r>
      <w:r w:rsidR="00F32E70">
        <w:rPr>
          <w:rFonts w:ascii="Times New Roman" w:hAnsi="Times New Roman"/>
          <w:sz w:val="24"/>
          <w:szCs w:val="24"/>
        </w:rPr>
        <w:t xml:space="preserve"> сельского поселения </w:t>
      </w:r>
      <w:proofErr w:type="spellStart"/>
      <w:r w:rsidR="00F32E70">
        <w:rPr>
          <w:rFonts w:ascii="Times New Roman" w:hAnsi="Times New Roman"/>
          <w:sz w:val="24"/>
          <w:szCs w:val="24"/>
        </w:rPr>
        <w:t>Халиуллина</w:t>
      </w:r>
      <w:proofErr w:type="spellEnd"/>
      <w:r w:rsidR="00F32E70">
        <w:rPr>
          <w:rFonts w:ascii="Times New Roman" w:hAnsi="Times New Roman"/>
          <w:sz w:val="24"/>
          <w:szCs w:val="24"/>
        </w:rPr>
        <w:t xml:space="preserve"> </w:t>
      </w:r>
      <w:proofErr w:type="spellStart"/>
      <w:r w:rsidR="00F32E70">
        <w:rPr>
          <w:rFonts w:ascii="Times New Roman" w:hAnsi="Times New Roman"/>
          <w:sz w:val="24"/>
          <w:szCs w:val="24"/>
        </w:rPr>
        <w:t>Авгата</w:t>
      </w:r>
      <w:proofErr w:type="spellEnd"/>
      <w:r w:rsidR="00F32E70">
        <w:rPr>
          <w:rFonts w:ascii="Times New Roman" w:hAnsi="Times New Roman"/>
          <w:sz w:val="24"/>
          <w:szCs w:val="24"/>
        </w:rPr>
        <w:t xml:space="preserve"> </w:t>
      </w:r>
      <w:proofErr w:type="spellStart"/>
      <w:r w:rsidR="00F32E70">
        <w:rPr>
          <w:rFonts w:ascii="Times New Roman" w:hAnsi="Times New Roman"/>
          <w:sz w:val="24"/>
          <w:szCs w:val="24"/>
        </w:rPr>
        <w:t>Гиндулловича</w:t>
      </w:r>
      <w:proofErr w:type="spellEnd"/>
      <w:r w:rsidR="00F32E70">
        <w:rPr>
          <w:rFonts w:ascii="Times New Roman" w:hAnsi="Times New Roman"/>
          <w:sz w:val="24"/>
          <w:szCs w:val="24"/>
        </w:rPr>
        <w:t xml:space="preserve">, </w:t>
      </w:r>
      <w:r w:rsidRPr="00A533D2">
        <w:rPr>
          <w:rFonts w:ascii="Times New Roman" w:hAnsi="Times New Roman"/>
          <w:b/>
          <w:bCs/>
          <w:sz w:val="24"/>
          <w:szCs w:val="24"/>
        </w:rPr>
        <w:t xml:space="preserve"> </w:t>
      </w:r>
      <w:r w:rsidRPr="00A533D2">
        <w:rPr>
          <w:rFonts w:ascii="Times New Roman" w:hAnsi="Times New Roman"/>
          <w:sz w:val="24"/>
          <w:szCs w:val="24"/>
        </w:rPr>
        <w:t>действующего на основании Устава,</w:t>
      </w:r>
      <w:r w:rsidR="00E43D25">
        <w:rPr>
          <w:rFonts w:ascii="Times New Roman" w:hAnsi="Times New Roman"/>
          <w:sz w:val="24"/>
          <w:szCs w:val="24"/>
        </w:rPr>
        <w:t xml:space="preserve"> с  одной стороны и Общество с ограниченной ответственностью Инженерно-техническая компания « ВЕГА»</w:t>
      </w:r>
      <w:r w:rsidR="00E43D25" w:rsidRPr="00946F57">
        <w:rPr>
          <w:rFonts w:ascii="Times New Roman" w:hAnsi="Times New Roman"/>
          <w:sz w:val="24"/>
          <w:szCs w:val="24"/>
        </w:rPr>
        <w:t>,</w:t>
      </w:r>
      <w:r w:rsidRPr="00A533D2">
        <w:rPr>
          <w:rFonts w:ascii="Times New Roman" w:hAnsi="Times New Roman"/>
          <w:sz w:val="24"/>
          <w:szCs w:val="24"/>
        </w:rPr>
        <w:t xml:space="preserve">, </w:t>
      </w:r>
      <w:r w:rsidRPr="00A533D2">
        <w:rPr>
          <w:rFonts w:ascii="Times New Roman" w:hAnsi="Times New Roman"/>
          <w:sz w:val="24"/>
          <w:szCs w:val="24"/>
          <w:vertAlign w:val="superscript"/>
        </w:rPr>
        <w:t xml:space="preserve"> </w:t>
      </w:r>
      <w:r w:rsidRPr="00A533D2">
        <w:rPr>
          <w:rFonts w:ascii="Times New Roman" w:hAnsi="Times New Roman"/>
          <w:sz w:val="24"/>
          <w:szCs w:val="24"/>
        </w:rPr>
        <w:t>именуемое (</w:t>
      </w:r>
      <w:proofErr w:type="spellStart"/>
      <w:r w:rsidRPr="00A533D2">
        <w:rPr>
          <w:rFonts w:ascii="Times New Roman" w:hAnsi="Times New Roman"/>
          <w:sz w:val="24"/>
          <w:szCs w:val="24"/>
        </w:rPr>
        <w:t>ый</w:t>
      </w:r>
      <w:proofErr w:type="spellEnd"/>
      <w:r w:rsidRPr="00A533D2">
        <w:rPr>
          <w:rFonts w:ascii="Times New Roman" w:hAnsi="Times New Roman"/>
          <w:sz w:val="24"/>
          <w:szCs w:val="24"/>
        </w:rPr>
        <w:t>) в да</w:t>
      </w:r>
      <w:bookmarkStart w:id="1" w:name="_GoBack"/>
      <w:bookmarkEnd w:id="1"/>
      <w:r w:rsidRPr="00A533D2">
        <w:rPr>
          <w:rFonts w:ascii="Times New Roman" w:hAnsi="Times New Roman"/>
          <w:sz w:val="24"/>
          <w:szCs w:val="24"/>
        </w:rPr>
        <w:t xml:space="preserve">льнейшем </w:t>
      </w:r>
      <w:r w:rsidRPr="00A533D2">
        <w:rPr>
          <w:rFonts w:ascii="Times New Roman" w:hAnsi="Times New Roman"/>
          <w:b/>
          <w:bCs/>
          <w:sz w:val="24"/>
          <w:szCs w:val="24"/>
        </w:rPr>
        <w:t>“</w:t>
      </w:r>
      <w:r w:rsidR="001A5C25" w:rsidRPr="001A5C25">
        <w:rPr>
          <w:rFonts w:ascii="Times New Roman" w:hAnsi="Times New Roman"/>
          <w:bCs/>
          <w:sz w:val="24"/>
          <w:szCs w:val="24"/>
        </w:rPr>
        <w:t>Исполнитель</w:t>
      </w:r>
      <w:r w:rsidRPr="00A533D2">
        <w:rPr>
          <w:rFonts w:ascii="Times New Roman" w:hAnsi="Times New Roman"/>
          <w:b/>
          <w:bCs/>
          <w:sz w:val="24"/>
          <w:szCs w:val="24"/>
        </w:rPr>
        <w:t>”</w:t>
      </w:r>
      <w:r w:rsidR="00E43D25">
        <w:rPr>
          <w:rFonts w:ascii="Times New Roman" w:hAnsi="Times New Roman"/>
          <w:sz w:val="24"/>
          <w:szCs w:val="24"/>
        </w:rPr>
        <w:t xml:space="preserve">,  в лице </w:t>
      </w:r>
      <w:r w:rsidR="001A5C25">
        <w:rPr>
          <w:rFonts w:ascii="Times New Roman" w:hAnsi="Times New Roman"/>
          <w:sz w:val="24"/>
          <w:szCs w:val="24"/>
        </w:rPr>
        <w:t>г</w:t>
      </w:r>
      <w:r w:rsidR="00E43D25">
        <w:rPr>
          <w:rFonts w:ascii="Times New Roman" w:hAnsi="Times New Roman"/>
          <w:sz w:val="24"/>
          <w:szCs w:val="24"/>
        </w:rPr>
        <w:t xml:space="preserve">енерального директора </w:t>
      </w:r>
      <w:proofErr w:type="spellStart"/>
      <w:r w:rsidR="00E43D25">
        <w:rPr>
          <w:rFonts w:ascii="Times New Roman" w:hAnsi="Times New Roman"/>
          <w:sz w:val="24"/>
          <w:szCs w:val="24"/>
        </w:rPr>
        <w:t>Минишева</w:t>
      </w:r>
      <w:proofErr w:type="spellEnd"/>
      <w:r w:rsidR="00E43D25">
        <w:rPr>
          <w:rFonts w:ascii="Times New Roman" w:hAnsi="Times New Roman"/>
          <w:sz w:val="24"/>
          <w:szCs w:val="24"/>
        </w:rPr>
        <w:t xml:space="preserve"> Ильмира </w:t>
      </w:r>
      <w:proofErr w:type="spellStart"/>
      <w:r w:rsidR="00E43D25">
        <w:rPr>
          <w:rFonts w:ascii="Times New Roman" w:hAnsi="Times New Roman"/>
          <w:sz w:val="24"/>
          <w:szCs w:val="24"/>
        </w:rPr>
        <w:t>Ильбаковича</w:t>
      </w:r>
      <w:proofErr w:type="spellEnd"/>
      <w:r w:rsidRPr="00A533D2">
        <w:rPr>
          <w:rFonts w:ascii="Times New Roman" w:hAnsi="Times New Roman"/>
          <w:sz w:val="24"/>
          <w:szCs w:val="24"/>
        </w:rPr>
        <w:t>,</w:t>
      </w:r>
      <w:r w:rsidRPr="00A533D2">
        <w:rPr>
          <w:rFonts w:ascii="Times New Roman" w:hAnsi="Times New Roman"/>
          <w:color w:val="000000"/>
          <w:sz w:val="24"/>
          <w:szCs w:val="24"/>
        </w:rPr>
        <w:t xml:space="preserve"> дейст</w:t>
      </w:r>
      <w:r w:rsidR="00E43D25">
        <w:rPr>
          <w:rFonts w:ascii="Times New Roman" w:hAnsi="Times New Roman"/>
          <w:color w:val="000000"/>
          <w:sz w:val="24"/>
          <w:szCs w:val="24"/>
        </w:rPr>
        <w:t>вующего  на основании   Устава</w:t>
      </w:r>
      <w:r w:rsidRPr="00A533D2">
        <w:rPr>
          <w:rFonts w:ascii="Times New Roman" w:hAnsi="Times New Roman"/>
          <w:color w:val="000000"/>
          <w:sz w:val="24"/>
          <w:szCs w:val="24"/>
        </w:rPr>
        <w:t>, с другой  стороны, вместе именуемые «Стороны»,</w:t>
      </w:r>
      <w:r w:rsidRPr="00A533D2">
        <w:rPr>
          <w:rFonts w:ascii="Times New Roman" w:hAnsi="Times New Roman"/>
          <w:sz w:val="24"/>
          <w:szCs w:val="24"/>
        </w:rPr>
        <w:t xml:space="preserve">  удостоверяем, что Сторонами достигнуто соглашение о величине договорной цены на </w:t>
      </w:r>
      <w:r w:rsidR="0035061A">
        <w:rPr>
          <w:rFonts w:ascii="Times New Roman" w:hAnsi="Times New Roman"/>
          <w:sz w:val="24"/>
          <w:szCs w:val="24"/>
        </w:rPr>
        <w:t xml:space="preserve"> </w:t>
      </w:r>
      <w:r w:rsidR="0035061A" w:rsidRPr="00946F57">
        <w:rPr>
          <w:rFonts w:ascii="Times New Roman" w:hAnsi="Times New Roman"/>
          <w:color w:val="000000"/>
          <w:sz w:val="24"/>
          <w:szCs w:val="24"/>
        </w:rPr>
        <w:t xml:space="preserve">разработку </w:t>
      </w:r>
      <w:r w:rsidR="0035061A" w:rsidRPr="00E1618B">
        <w:rPr>
          <w:rFonts w:ascii="Times New Roman" w:hAnsi="Times New Roman"/>
          <w:sz w:val="24"/>
          <w:szCs w:val="24"/>
        </w:rPr>
        <w:t xml:space="preserve">генерального плана сельского поселения </w:t>
      </w:r>
      <w:proofErr w:type="spellStart"/>
      <w:r w:rsidR="0035061A" w:rsidRPr="00E1618B">
        <w:rPr>
          <w:rFonts w:ascii="Times New Roman" w:hAnsi="Times New Roman"/>
          <w:sz w:val="24"/>
          <w:szCs w:val="24"/>
        </w:rPr>
        <w:t>Нигматуллинский</w:t>
      </w:r>
      <w:proofErr w:type="spellEnd"/>
      <w:r w:rsidR="0035061A" w:rsidRPr="00E1618B">
        <w:rPr>
          <w:rFonts w:ascii="Times New Roman" w:hAnsi="Times New Roman"/>
          <w:sz w:val="24"/>
          <w:szCs w:val="24"/>
        </w:rPr>
        <w:t xml:space="preserve"> сельсовет муниципального района </w:t>
      </w:r>
      <w:proofErr w:type="spellStart"/>
      <w:r w:rsidR="0035061A" w:rsidRPr="00E1618B">
        <w:rPr>
          <w:rFonts w:ascii="Times New Roman" w:hAnsi="Times New Roman"/>
          <w:sz w:val="24"/>
          <w:szCs w:val="24"/>
        </w:rPr>
        <w:t>Альшеевский</w:t>
      </w:r>
      <w:proofErr w:type="spellEnd"/>
      <w:r w:rsidR="0035061A" w:rsidRPr="00E1618B">
        <w:rPr>
          <w:rFonts w:ascii="Times New Roman" w:hAnsi="Times New Roman"/>
          <w:sz w:val="24"/>
          <w:szCs w:val="24"/>
        </w:rPr>
        <w:t xml:space="preserve"> район Республики Башкортостан</w:t>
      </w:r>
      <w:r w:rsidR="00E43D25">
        <w:rPr>
          <w:rFonts w:ascii="Times New Roman" w:hAnsi="Times New Roman"/>
          <w:sz w:val="24"/>
          <w:szCs w:val="24"/>
        </w:rPr>
        <w:t xml:space="preserve"> в сумме 350</w:t>
      </w:r>
      <w:r w:rsidR="00D16301">
        <w:rPr>
          <w:rFonts w:ascii="Times New Roman" w:hAnsi="Times New Roman"/>
          <w:sz w:val="24"/>
          <w:szCs w:val="24"/>
        </w:rPr>
        <w:t> </w:t>
      </w:r>
      <w:r w:rsidR="00E43D25">
        <w:rPr>
          <w:rFonts w:ascii="Times New Roman" w:hAnsi="Times New Roman"/>
          <w:sz w:val="24"/>
          <w:szCs w:val="24"/>
        </w:rPr>
        <w:t>000</w:t>
      </w:r>
      <w:r w:rsidR="00D16301">
        <w:rPr>
          <w:rFonts w:ascii="Times New Roman" w:hAnsi="Times New Roman"/>
          <w:sz w:val="24"/>
          <w:szCs w:val="24"/>
        </w:rPr>
        <w:t>,00</w:t>
      </w:r>
      <w:r w:rsidR="001A5C25">
        <w:rPr>
          <w:rFonts w:ascii="Times New Roman" w:hAnsi="Times New Roman"/>
          <w:sz w:val="24"/>
          <w:szCs w:val="24"/>
        </w:rPr>
        <w:t xml:space="preserve"> </w:t>
      </w:r>
      <w:r w:rsidR="00E43D25">
        <w:rPr>
          <w:rFonts w:ascii="Times New Roman" w:hAnsi="Times New Roman"/>
          <w:sz w:val="24"/>
          <w:szCs w:val="24"/>
        </w:rPr>
        <w:t>(триста пятьдесят тысяч рублей</w:t>
      </w:r>
      <w:r w:rsidRPr="00A533D2">
        <w:rPr>
          <w:rFonts w:ascii="Times New Roman" w:hAnsi="Times New Roman"/>
          <w:sz w:val="24"/>
          <w:szCs w:val="24"/>
        </w:rPr>
        <w:t>) руб</w:t>
      </w:r>
      <w:r w:rsidR="00E43D25">
        <w:rPr>
          <w:rFonts w:ascii="Times New Roman" w:hAnsi="Times New Roman"/>
          <w:sz w:val="24"/>
          <w:szCs w:val="24"/>
        </w:rPr>
        <w:t>лей</w:t>
      </w:r>
      <w:r w:rsidR="001A5C25">
        <w:rPr>
          <w:rFonts w:ascii="Times New Roman" w:hAnsi="Times New Roman"/>
          <w:sz w:val="24"/>
          <w:szCs w:val="24"/>
        </w:rPr>
        <w:t>,  НДС не предусмотрен.</w:t>
      </w:r>
    </w:p>
    <w:p w:rsidR="00A533D2" w:rsidRPr="00A533D2" w:rsidRDefault="00A533D2" w:rsidP="00A533D2">
      <w:pPr>
        <w:spacing w:after="0" w:line="240" w:lineRule="auto"/>
        <w:ind w:right="-41" w:firstLine="708"/>
        <w:jc w:val="both"/>
        <w:rPr>
          <w:rFonts w:ascii="Times New Roman" w:hAnsi="Times New Roman"/>
          <w:sz w:val="24"/>
          <w:szCs w:val="24"/>
        </w:rPr>
      </w:pPr>
      <w:r w:rsidRPr="00A533D2">
        <w:rPr>
          <w:rFonts w:ascii="Times New Roman" w:hAnsi="Times New Roman"/>
          <w:sz w:val="24"/>
          <w:szCs w:val="24"/>
        </w:rPr>
        <w:t xml:space="preserve"> Настоящий протокол является основанием для проведения взаимных расчетов и платежей между Заказчиком и </w:t>
      </w:r>
      <w:r w:rsidR="0035061A">
        <w:rPr>
          <w:rFonts w:ascii="Times New Roman" w:hAnsi="Times New Roman"/>
          <w:sz w:val="24"/>
          <w:szCs w:val="24"/>
        </w:rPr>
        <w:t>Исполнителем</w:t>
      </w:r>
      <w:r w:rsidRPr="00A533D2">
        <w:rPr>
          <w:rFonts w:ascii="Times New Roman" w:hAnsi="Times New Roman"/>
          <w:sz w:val="24"/>
          <w:szCs w:val="24"/>
        </w:rPr>
        <w:t>.</w:t>
      </w:r>
    </w:p>
    <w:p w:rsidR="00A533D2" w:rsidRPr="00A533D2" w:rsidRDefault="00A533D2" w:rsidP="00A533D2">
      <w:pPr>
        <w:autoSpaceDE w:val="0"/>
        <w:autoSpaceDN w:val="0"/>
        <w:adjustRightInd w:val="0"/>
        <w:spacing w:after="0"/>
        <w:ind w:right="-41"/>
        <w:rPr>
          <w:rFonts w:ascii="Times New Roman" w:hAnsi="Times New Roman"/>
          <w:sz w:val="24"/>
          <w:szCs w:val="24"/>
        </w:rPr>
      </w:pPr>
    </w:p>
    <w:p w:rsidR="00A533D2" w:rsidRPr="00A533D2" w:rsidRDefault="00A533D2" w:rsidP="00A533D2">
      <w:pPr>
        <w:tabs>
          <w:tab w:val="left" w:pos="705"/>
        </w:tabs>
        <w:autoSpaceDE w:val="0"/>
        <w:autoSpaceDN w:val="0"/>
        <w:adjustRightInd w:val="0"/>
        <w:spacing w:after="0"/>
        <w:ind w:right="-41"/>
        <w:rPr>
          <w:rFonts w:ascii="Times New Roman" w:hAnsi="Times New Roman"/>
          <w:sz w:val="24"/>
          <w:szCs w:val="24"/>
        </w:rPr>
      </w:pPr>
      <w:r w:rsidRPr="00A533D2">
        <w:rPr>
          <w:rFonts w:ascii="Times New Roman" w:hAnsi="Times New Roman"/>
          <w:sz w:val="24"/>
          <w:szCs w:val="24"/>
        </w:rPr>
        <w:tab/>
        <w:t xml:space="preserve">ЗАКАЗЧИК:                                              </w:t>
      </w:r>
      <w:r w:rsidR="0035061A">
        <w:rPr>
          <w:rFonts w:ascii="Times New Roman" w:hAnsi="Times New Roman"/>
          <w:sz w:val="24"/>
          <w:szCs w:val="24"/>
        </w:rPr>
        <w:t>ИСПОЛНИТЕЛЬ:</w:t>
      </w:r>
    </w:p>
    <w:p w:rsidR="00A533D2" w:rsidRPr="00A533D2" w:rsidRDefault="00A533D2" w:rsidP="00A533D2">
      <w:pPr>
        <w:tabs>
          <w:tab w:val="left" w:pos="705"/>
          <w:tab w:val="left" w:pos="5790"/>
        </w:tabs>
        <w:autoSpaceDE w:val="0"/>
        <w:autoSpaceDN w:val="0"/>
        <w:adjustRightInd w:val="0"/>
        <w:spacing w:after="0"/>
        <w:ind w:right="-41"/>
        <w:rPr>
          <w:rFonts w:ascii="Times New Roman" w:hAnsi="Times New Roman"/>
          <w:sz w:val="24"/>
          <w:szCs w:val="24"/>
        </w:rPr>
      </w:pPr>
      <w:r w:rsidRPr="00A533D2">
        <w:rPr>
          <w:rFonts w:ascii="Times New Roman" w:hAnsi="Times New Roman"/>
          <w:sz w:val="24"/>
          <w:szCs w:val="24"/>
        </w:rPr>
        <w:t xml:space="preserve">             ____________/</w:t>
      </w:r>
      <w:proofErr w:type="spellStart"/>
      <w:r w:rsidR="0035061A">
        <w:rPr>
          <w:rFonts w:ascii="Times New Roman" w:hAnsi="Times New Roman"/>
          <w:sz w:val="24"/>
          <w:szCs w:val="24"/>
        </w:rPr>
        <w:t>Халиуллин</w:t>
      </w:r>
      <w:proofErr w:type="spellEnd"/>
      <w:r w:rsidR="0035061A">
        <w:rPr>
          <w:rFonts w:ascii="Times New Roman" w:hAnsi="Times New Roman"/>
          <w:sz w:val="24"/>
          <w:szCs w:val="24"/>
        </w:rPr>
        <w:t xml:space="preserve"> А.Г.</w:t>
      </w:r>
      <w:r w:rsidRPr="00A533D2">
        <w:rPr>
          <w:rFonts w:ascii="Times New Roman" w:hAnsi="Times New Roman"/>
          <w:sz w:val="24"/>
          <w:szCs w:val="24"/>
        </w:rPr>
        <w:t>/               ______________/</w:t>
      </w:r>
      <w:r w:rsidRPr="00A533D2">
        <w:rPr>
          <w:rFonts w:ascii="Times New Roman" w:hAnsi="Times New Roman"/>
          <w:color w:val="000000"/>
          <w:sz w:val="24"/>
          <w:szCs w:val="24"/>
        </w:rPr>
        <w:t xml:space="preserve"> </w:t>
      </w:r>
      <w:r w:rsidR="00E43D25">
        <w:rPr>
          <w:rFonts w:ascii="Times New Roman" w:hAnsi="Times New Roman"/>
          <w:sz w:val="24"/>
          <w:szCs w:val="24"/>
        </w:rPr>
        <w:t xml:space="preserve">И.И. </w:t>
      </w:r>
      <w:proofErr w:type="spellStart"/>
      <w:r w:rsidR="00E43D25">
        <w:rPr>
          <w:rFonts w:ascii="Times New Roman" w:hAnsi="Times New Roman"/>
          <w:sz w:val="24"/>
          <w:szCs w:val="24"/>
        </w:rPr>
        <w:t>Минишев</w:t>
      </w:r>
      <w:proofErr w:type="spellEnd"/>
      <w:r w:rsidRPr="00A533D2">
        <w:rPr>
          <w:rFonts w:ascii="Times New Roman" w:hAnsi="Times New Roman"/>
          <w:sz w:val="24"/>
          <w:szCs w:val="24"/>
        </w:rPr>
        <w:t xml:space="preserve"> /</w:t>
      </w:r>
    </w:p>
    <w:p w:rsidR="00A533D2" w:rsidRPr="00A533D2" w:rsidRDefault="00A533D2" w:rsidP="00A533D2">
      <w:pPr>
        <w:autoSpaceDE w:val="0"/>
        <w:autoSpaceDN w:val="0"/>
        <w:adjustRightInd w:val="0"/>
        <w:spacing w:after="0"/>
        <w:ind w:right="-41"/>
        <w:rPr>
          <w:rFonts w:ascii="Times New Roman" w:hAnsi="Times New Roman"/>
          <w:sz w:val="24"/>
          <w:szCs w:val="24"/>
        </w:rPr>
      </w:pPr>
      <w:r w:rsidRPr="00A533D2">
        <w:rPr>
          <w:rFonts w:ascii="Times New Roman" w:hAnsi="Times New Roman"/>
          <w:sz w:val="24"/>
          <w:szCs w:val="24"/>
        </w:rPr>
        <w:t xml:space="preserve">                                                                                       </w:t>
      </w:r>
    </w:p>
    <w:p w:rsidR="00A533D2" w:rsidRPr="000703D9" w:rsidRDefault="00A533D2" w:rsidP="00A533D2">
      <w:pPr>
        <w:autoSpaceDE w:val="0"/>
        <w:autoSpaceDN w:val="0"/>
        <w:adjustRightInd w:val="0"/>
        <w:spacing w:after="0"/>
        <w:ind w:right="-41"/>
      </w:pPr>
    </w:p>
    <w:p w:rsidR="00A533D2" w:rsidRPr="000703D9" w:rsidRDefault="00A533D2" w:rsidP="00A533D2">
      <w:pPr>
        <w:autoSpaceDE w:val="0"/>
        <w:autoSpaceDN w:val="0"/>
        <w:adjustRightInd w:val="0"/>
        <w:ind w:right="-41"/>
      </w:pPr>
    </w:p>
    <w:p w:rsidR="00A533D2" w:rsidRPr="000703D9" w:rsidRDefault="00A533D2" w:rsidP="00A533D2">
      <w:pPr>
        <w:autoSpaceDE w:val="0"/>
        <w:autoSpaceDN w:val="0"/>
        <w:adjustRightInd w:val="0"/>
        <w:ind w:right="-41"/>
      </w:pPr>
    </w:p>
    <w:p w:rsidR="00163A71" w:rsidRDefault="00163A71" w:rsidP="00946F57">
      <w:pPr>
        <w:spacing w:line="240" w:lineRule="auto"/>
        <w:jc w:val="center"/>
        <w:rPr>
          <w:rFonts w:ascii="Times New Roman" w:hAnsi="Times New Roman"/>
          <w:color w:val="000000"/>
          <w:sz w:val="24"/>
          <w:szCs w:val="24"/>
        </w:rPr>
      </w:pPr>
    </w:p>
    <w:p w:rsidR="00163A71" w:rsidRDefault="00163A71" w:rsidP="00946F57">
      <w:pPr>
        <w:spacing w:line="240" w:lineRule="auto"/>
        <w:jc w:val="center"/>
        <w:rPr>
          <w:rFonts w:ascii="Times New Roman" w:hAnsi="Times New Roman"/>
          <w:color w:val="000000"/>
          <w:sz w:val="24"/>
          <w:szCs w:val="24"/>
        </w:rPr>
      </w:pPr>
    </w:p>
    <w:p w:rsidR="00163A71" w:rsidRDefault="00163A71" w:rsidP="00946F57">
      <w:pPr>
        <w:spacing w:line="240" w:lineRule="auto"/>
        <w:jc w:val="center"/>
        <w:rPr>
          <w:rFonts w:ascii="Times New Roman" w:hAnsi="Times New Roman"/>
          <w:color w:val="000000"/>
          <w:sz w:val="24"/>
          <w:szCs w:val="24"/>
        </w:rPr>
      </w:pPr>
    </w:p>
    <w:p w:rsidR="00163A71" w:rsidRDefault="00163A71" w:rsidP="00946F57">
      <w:pPr>
        <w:spacing w:line="240" w:lineRule="auto"/>
        <w:jc w:val="center"/>
        <w:rPr>
          <w:rFonts w:ascii="Times New Roman" w:hAnsi="Times New Roman"/>
          <w:color w:val="000000"/>
          <w:sz w:val="24"/>
          <w:szCs w:val="24"/>
        </w:rPr>
      </w:pPr>
    </w:p>
    <w:p w:rsidR="00163A71" w:rsidRDefault="00163A71" w:rsidP="00946F57">
      <w:pPr>
        <w:spacing w:line="240" w:lineRule="auto"/>
        <w:jc w:val="center"/>
        <w:rPr>
          <w:rFonts w:ascii="Times New Roman" w:hAnsi="Times New Roman"/>
          <w:color w:val="000000"/>
          <w:sz w:val="24"/>
          <w:szCs w:val="24"/>
        </w:rPr>
      </w:pPr>
    </w:p>
    <w:p w:rsidR="00163A71" w:rsidRDefault="00163A71" w:rsidP="00946F57">
      <w:pPr>
        <w:spacing w:line="240" w:lineRule="auto"/>
        <w:jc w:val="center"/>
        <w:rPr>
          <w:rFonts w:ascii="Times New Roman" w:hAnsi="Times New Roman"/>
          <w:color w:val="000000"/>
          <w:sz w:val="24"/>
          <w:szCs w:val="24"/>
        </w:rPr>
      </w:pPr>
    </w:p>
    <w:p w:rsidR="00163A71" w:rsidRDefault="00163A71" w:rsidP="00946F57">
      <w:pPr>
        <w:spacing w:line="240" w:lineRule="auto"/>
        <w:jc w:val="center"/>
        <w:rPr>
          <w:rFonts w:ascii="Times New Roman" w:hAnsi="Times New Roman"/>
          <w:color w:val="000000"/>
          <w:sz w:val="24"/>
          <w:szCs w:val="24"/>
        </w:rPr>
      </w:pPr>
    </w:p>
    <w:p w:rsidR="00163A71" w:rsidRDefault="00163A71" w:rsidP="00946F57">
      <w:pPr>
        <w:spacing w:line="240" w:lineRule="auto"/>
        <w:jc w:val="center"/>
        <w:rPr>
          <w:rFonts w:ascii="Times New Roman" w:hAnsi="Times New Roman"/>
          <w:color w:val="000000"/>
          <w:sz w:val="24"/>
          <w:szCs w:val="24"/>
        </w:rPr>
      </w:pPr>
    </w:p>
    <w:p w:rsidR="00C320EB" w:rsidRDefault="00C320EB" w:rsidP="00946F57">
      <w:pPr>
        <w:spacing w:line="240" w:lineRule="auto"/>
        <w:jc w:val="center"/>
        <w:rPr>
          <w:rFonts w:ascii="Times New Roman" w:hAnsi="Times New Roman"/>
          <w:color w:val="000000"/>
          <w:sz w:val="24"/>
          <w:szCs w:val="24"/>
        </w:rPr>
      </w:pPr>
    </w:p>
    <w:p w:rsidR="00C320EB" w:rsidRDefault="00C320EB" w:rsidP="00946F57">
      <w:pPr>
        <w:spacing w:line="240" w:lineRule="auto"/>
        <w:jc w:val="center"/>
        <w:rPr>
          <w:rFonts w:ascii="Times New Roman" w:hAnsi="Times New Roman"/>
          <w:color w:val="000000"/>
          <w:sz w:val="24"/>
          <w:szCs w:val="24"/>
        </w:rPr>
      </w:pPr>
    </w:p>
    <w:sectPr w:rsidR="00C320EB" w:rsidSect="003A4AD9">
      <w:pgSz w:w="11913" w:h="16834"/>
      <w:pgMar w:top="851" w:right="567" w:bottom="851" w:left="1701" w:header="567" w:footer="56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3D6" w:rsidRDefault="008973D6" w:rsidP="003D4AFD">
      <w:pPr>
        <w:spacing w:after="0" w:line="240" w:lineRule="auto"/>
      </w:pPr>
      <w:r>
        <w:separator/>
      </w:r>
    </w:p>
  </w:endnote>
  <w:endnote w:type="continuationSeparator" w:id="0">
    <w:p w:rsidR="008973D6" w:rsidRDefault="008973D6" w:rsidP="003D4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3D6" w:rsidRDefault="008973D6" w:rsidP="003D4AFD">
      <w:pPr>
        <w:spacing w:after="0" w:line="240" w:lineRule="auto"/>
      </w:pPr>
      <w:r>
        <w:separator/>
      </w:r>
    </w:p>
  </w:footnote>
  <w:footnote w:type="continuationSeparator" w:id="0">
    <w:p w:rsidR="008973D6" w:rsidRDefault="008973D6" w:rsidP="003D4A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4604"/>
    <w:multiLevelType w:val="multilevel"/>
    <w:tmpl w:val="0A523BC2"/>
    <w:lvl w:ilvl="0">
      <w:start w:val="1"/>
      <w:numFmt w:val="decimal"/>
      <w:lvlText w:val="%1."/>
      <w:lvlJc w:val="left"/>
      <w:pPr>
        <w:ind w:left="720" w:hanging="360"/>
      </w:pPr>
      <w:rPr>
        <w:rFonts w:hint="default"/>
      </w:r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
    <w:nsid w:val="1ECF27D8"/>
    <w:multiLevelType w:val="multilevel"/>
    <w:tmpl w:val="9D542354"/>
    <w:lvl w:ilvl="0">
      <w:start w:val="1"/>
      <w:numFmt w:val="upperRoman"/>
      <w:lvlText w:val="%1."/>
      <w:lvlJc w:val="left"/>
      <w:pPr>
        <w:ind w:left="142" w:firstLine="0"/>
      </w:pPr>
      <w:rPr>
        <w:rFonts w:ascii="Times New Roman" w:eastAsia="Times New Roman" w:hAnsi="Times New Roman" w:cs="Times New Roman"/>
        <w:b/>
        <w:bCs/>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F577151"/>
    <w:multiLevelType w:val="hybridMultilevel"/>
    <w:tmpl w:val="1AFA73B6"/>
    <w:lvl w:ilvl="0" w:tplc="063A5F7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7C1CCA"/>
    <w:multiLevelType w:val="multilevel"/>
    <w:tmpl w:val="0A523BC2"/>
    <w:lvl w:ilvl="0">
      <w:start w:val="1"/>
      <w:numFmt w:val="decimal"/>
      <w:lvlText w:val="%1."/>
      <w:lvlJc w:val="left"/>
      <w:pPr>
        <w:ind w:left="720" w:hanging="360"/>
      </w:pPr>
      <w:rPr>
        <w:rFonts w:hint="default"/>
      </w:r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
    <w:nsid w:val="2ACC7D88"/>
    <w:multiLevelType w:val="hybridMultilevel"/>
    <w:tmpl w:val="B622B514"/>
    <w:lvl w:ilvl="0" w:tplc="446A2CDC">
      <w:start w:val="1"/>
      <w:numFmt w:val="decimal"/>
      <w:lvlText w:val="%1."/>
      <w:lvlJc w:val="left"/>
      <w:pPr>
        <w:tabs>
          <w:tab w:val="num" w:pos="540"/>
        </w:tabs>
        <w:ind w:left="540" w:hanging="360"/>
      </w:pPr>
      <w:rPr>
        <w:rFonts w:ascii="Times New Roman" w:hAnsi="Times New Roman"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5C2225A"/>
    <w:multiLevelType w:val="multilevel"/>
    <w:tmpl w:val="6982126C"/>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657652F"/>
    <w:multiLevelType w:val="hybridMultilevel"/>
    <w:tmpl w:val="26029DC6"/>
    <w:lvl w:ilvl="0" w:tplc="296ED112">
      <w:start w:val="1"/>
      <w:numFmt w:val="decimal"/>
      <w:lvlText w:val="%1."/>
      <w:lvlJc w:val="left"/>
      <w:pPr>
        <w:tabs>
          <w:tab w:val="num" w:pos="540"/>
        </w:tabs>
        <w:ind w:left="540" w:hanging="360"/>
      </w:pPr>
      <w:rPr>
        <w:rFonts w:ascii="Times New Roman" w:hAnsi="Times New Roman"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AC83754"/>
    <w:multiLevelType w:val="hybridMultilevel"/>
    <w:tmpl w:val="2C529486"/>
    <w:lvl w:ilvl="0" w:tplc="0419000F">
      <w:start w:val="1"/>
      <w:numFmt w:val="decimal"/>
      <w:lvlText w:val="%1."/>
      <w:lvlJc w:val="left"/>
      <w:pPr>
        <w:ind w:left="1069" w:hanging="360"/>
      </w:p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7F65D1E"/>
    <w:multiLevelType w:val="hybridMultilevel"/>
    <w:tmpl w:val="19E82E0E"/>
    <w:lvl w:ilvl="0" w:tplc="0419000F">
      <w:start w:val="1"/>
      <w:numFmt w:val="decimal"/>
      <w:lvlText w:val="%1."/>
      <w:lvlJc w:val="left"/>
      <w:pPr>
        <w:ind w:left="2487" w:hanging="360"/>
      </w:pPr>
    </w:lvl>
    <w:lvl w:ilvl="1" w:tplc="04190019" w:tentative="1">
      <w:start w:val="1"/>
      <w:numFmt w:val="lowerLetter"/>
      <w:lvlText w:val="%2."/>
      <w:lvlJc w:val="left"/>
      <w:pPr>
        <w:ind w:left="-686" w:hanging="360"/>
      </w:pPr>
    </w:lvl>
    <w:lvl w:ilvl="2" w:tplc="0419001B" w:tentative="1">
      <w:start w:val="1"/>
      <w:numFmt w:val="lowerRoman"/>
      <w:lvlText w:val="%3."/>
      <w:lvlJc w:val="right"/>
      <w:pPr>
        <w:ind w:left="34" w:hanging="180"/>
      </w:pPr>
    </w:lvl>
    <w:lvl w:ilvl="3" w:tplc="0419000F" w:tentative="1">
      <w:start w:val="1"/>
      <w:numFmt w:val="decimal"/>
      <w:lvlText w:val="%4."/>
      <w:lvlJc w:val="left"/>
      <w:pPr>
        <w:ind w:left="754" w:hanging="360"/>
      </w:pPr>
    </w:lvl>
    <w:lvl w:ilvl="4" w:tplc="04190019" w:tentative="1">
      <w:start w:val="1"/>
      <w:numFmt w:val="lowerLetter"/>
      <w:lvlText w:val="%5."/>
      <w:lvlJc w:val="left"/>
      <w:pPr>
        <w:ind w:left="1474" w:hanging="360"/>
      </w:pPr>
    </w:lvl>
    <w:lvl w:ilvl="5" w:tplc="0419001B" w:tentative="1">
      <w:start w:val="1"/>
      <w:numFmt w:val="lowerRoman"/>
      <w:lvlText w:val="%6."/>
      <w:lvlJc w:val="right"/>
      <w:pPr>
        <w:ind w:left="2194" w:hanging="180"/>
      </w:pPr>
    </w:lvl>
    <w:lvl w:ilvl="6" w:tplc="0419000F" w:tentative="1">
      <w:start w:val="1"/>
      <w:numFmt w:val="decimal"/>
      <w:lvlText w:val="%7."/>
      <w:lvlJc w:val="left"/>
      <w:pPr>
        <w:ind w:left="2914" w:hanging="360"/>
      </w:pPr>
    </w:lvl>
    <w:lvl w:ilvl="7" w:tplc="04190019" w:tentative="1">
      <w:start w:val="1"/>
      <w:numFmt w:val="lowerLetter"/>
      <w:lvlText w:val="%8."/>
      <w:lvlJc w:val="left"/>
      <w:pPr>
        <w:ind w:left="3634" w:hanging="360"/>
      </w:pPr>
    </w:lvl>
    <w:lvl w:ilvl="8" w:tplc="0419001B" w:tentative="1">
      <w:start w:val="1"/>
      <w:numFmt w:val="lowerRoman"/>
      <w:lvlText w:val="%9."/>
      <w:lvlJc w:val="right"/>
      <w:pPr>
        <w:ind w:left="4354" w:hanging="180"/>
      </w:pPr>
    </w:lvl>
  </w:abstractNum>
  <w:abstractNum w:abstractNumId="9">
    <w:nsid w:val="56F23E90"/>
    <w:multiLevelType w:val="multilevel"/>
    <w:tmpl w:val="0A523BC2"/>
    <w:lvl w:ilvl="0">
      <w:start w:val="1"/>
      <w:numFmt w:val="decimal"/>
      <w:lvlText w:val="%1."/>
      <w:lvlJc w:val="left"/>
      <w:pPr>
        <w:ind w:left="720" w:hanging="360"/>
      </w:pPr>
      <w:rPr>
        <w:rFonts w:hint="default"/>
      </w:r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0">
    <w:nsid w:val="682A687B"/>
    <w:multiLevelType w:val="hybridMultilevel"/>
    <w:tmpl w:val="5A4EF96E"/>
    <w:lvl w:ilvl="0" w:tplc="92D6880C">
      <w:start w:val="1"/>
      <w:numFmt w:val="decimal"/>
      <w:lvlText w:val="%1."/>
      <w:lvlJc w:val="left"/>
      <w:pPr>
        <w:tabs>
          <w:tab w:val="num" w:pos="540"/>
        </w:tabs>
        <w:ind w:left="540" w:hanging="360"/>
      </w:pPr>
      <w:rPr>
        <w:rFonts w:ascii="Times New Roman" w:hAnsi="Times New Roman"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CD74E98"/>
    <w:multiLevelType w:val="hybridMultilevel"/>
    <w:tmpl w:val="D2F23EFA"/>
    <w:lvl w:ilvl="0" w:tplc="7CFADFC8">
      <w:start w:val="1"/>
      <w:numFmt w:val="decimal"/>
      <w:lvlText w:val="%1."/>
      <w:lvlJc w:val="left"/>
      <w:pPr>
        <w:tabs>
          <w:tab w:val="num" w:pos="540"/>
        </w:tabs>
        <w:ind w:left="540" w:hanging="360"/>
      </w:pPr>
      <w:rPr>
        <w:rFonts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0705166"/>
    <w:multiLevelType w:val="hybridMultilevel"/>
    <w:tmpl w:val="DD720356"/>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D34815"/>
    <w:multiLevelType w:val="hybridMultilevel"/>
    <w:tmpl w:val="B0A425AE"/>
    <w:lvl w:ilvl="0" w:tplc="ED9406FA">
      <w:start w:val="1"/>
      <w:numFmt w:val="decimal"/>
      <w:lvlText w:val="%1."/>
      <w:lvlJc w:val="left"/>
      <w:pPr>
        <w:tabs>
          <w:tab w:val="num" w:pos="540"/>
        </w:tabs>
        <w:ind w:left="540" w:hanging="360"/>
      </w:pPr>
      <w:rPr>
        <w:rFonts w:ascii="Times New Roman" w:hAnsi="Times New Roman" w:cs="Times New Roman" w:hint="default"/>
        <w:b w:val="0"/>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B6F266F"/>
    <w:multiLevelType w:val="hybridMultilevel"/>
    <w:tmpl w:val="39CE0E5E"/>
    <w:lvl w:ilvl="0" w:tplc="3B7A0BBE">
      <w:start w:val="1"/>
      <w:numFmt w:val="bullet"/>
      <w:lvlText w:val=""/>
      <w:lvlJc w:val="left"/>
      <w:pPr>
        <w:ind w:left="960" w:hanging="360"/>
      </w:pPr>
      <w:rPr>
        <w:rFonts w:ascii="Symbol" w:hAnsi="Symbol" w:hint="default"/>
      </w:rPr>
    </w:lvl>
    <w:lvl w:ilvl="1" w:tplc="04190003">
      <w:start w:val="1"/>
      <w:numFmt w:val="bullet"/>
      <w:lvlText w:val="o"/>
      <w:lvlJc w:val="left"/>
      <w:pPr>
        <w:ind w:left="1725" w:hanging="360"/>
      </w:pPr>
      <w:rPr>
        <w:rFonts w:ascii="Courier New" w:hAnsi="Courier New" w:cs="Courier New" w:hint="default"/>
      </w:rPr>
    </w:lvl>
    <w:lvl w:ilvl="2" w:tplc="04190005">
      <w:start w:val="1"/>
      <w:numFmt w:val="bullet"/>
      <w:lvlText w:val=""/>
      <w:lvlJc w:val="left"/>
      <w:pPr>
        <w:ind w:left="2445" w:hanging="360"/>
      </w:pPr>
      <w:rPr>
        <w:rFonts w:ascii="Wingdings" w:hAnsi="Wingdings" w:hint="default"/>
      </w:rPr>
    </w:lvl>
    <w:lvl w:ilvl="3" w:tplc="04190001">
      <w:start w:val="1"/>
      <w:numFmt w:val="bullet"/>
      <w:lvlText w:val=""/>
      <w:lvlJc w:val="left"/>
      <w:pPr>
        <w:ind w:left="3165" w:hanging="360"/>
      </w:pPr>
      <w:rPr>
        <w:rFonts w:ascii="Symbol" w:hAnsi="Symbol" w:hint="default"/>
      </w:rPr>
    </w:lvl>
    <w:lvl w:ilvl="4" w:tplc="04190003">
      <w:start w:val="1"/>
      <w:numFmt w:val="bullet"/>
      <w:lvlText w:val="o"/>
      <w:lvlJc w:val="left"/>
      <w:pPr>
        <w:ind w:left="3885" w:hanging="360"/>
      </w:pPr>
      <w:rPr>
        <w:rFonts w:ascii="Courier New" w:hAnsi="Courier New" w:cs="Courier New" w:hint="default"/>
      </w:rPr>
    </w:lvl>
    <w:lvl w:ilvl="5" w:tplc="04190005">
      <w:start w:val="1"/>
      <w:numFmt w:val="bullet"/>
      <w:lvlText w:val=""/>
      <w:lvlJc w:val="left"/>
      <w:pPr>
        <w:ind w:left="4605" w:hanging="360"/>
      </w:pPr>
      <w:rPr>
        <w:rFonts w:ascii="Wingdings" w:hAnsi="Wingdings" w:hint="default"/>
      </w:rPr>
    </w:lvl>
    <w:lvl w:ilvl="6" w:tplc="04190001">
      <w:start w:val="1"/>
      <w:numFmt w:val="bullet"/>
      <w:lvlText w:val=""/>
      <w:lvlJc w:val="left"/>
      <w:pPr>
        <w:ind w:left="5325" w:hanging="360"/>
      </w:pPr>
      <w:rPr>
        <w:rFonts w:ascii="Symbol" w:hAnsi="Symbol" w:hint="default"/>
      </w:rPr>
    </w:lvl>
    <w:lvl w:ilvl="7" w:tplc="04190003">
      <w:start w:val="1"/>
      <w:numFmt w:val="bullet"/>
      <w:lvlText w:val="o"/>
      <w:lvlJc w:val="left"/>
      <w:pPr>
        <w:ind w:left="6045" w:hanging="360"/>
      </w:pPr>
      <w:rPr>
        <w:rFonts w:ascii="Courier New" w:hAnsi="Courier New" w:cs="Courier New" w:hint="default"/>
      </w:rPr>
    </w:lvl>
    <w:lvl w:ilvl="8" w:tplc="04190005">
      <w:start w:val="1"/>
      <w:numFmt w:val="bullet"/>
      <w:lvlText w:val=""/>
      <w:lvlJc w:val="left"/>
      <w:pPr>
        <w:ind w:left="6765" w:hanging="360"/>
      </w:pPr>
      <w:rPr>
        <w:rFonts w:ascii="Wingdings" w:hAnsi="Wingdings" w:hint="default"/>
      </w:rPr>
    </w:lvl>
  </w:abstractNum>
  <w:num w:numId="1">
    <w:abstractNumId w:val="8"/>
  </w:num>
  <w:num w:numId="2">
    <w:abstractNumId w:val="0"/>
  </w:num>
  <w:num w:numId="3">
    <w:abstractNumId w:val="2"/>
  </w:num>
  <w:num w:numId="4">
    <w:abstractNumId w:val="7"/>
  </w:num>
  <w:num w:numId="5">
    <w:abstractNumId w:val="12"/>
  </w:num>
  <w:num w:numId="6">
    <w:abstractNumId w:val="3"/>
  </w:num>
  <w:num w:numId="7">
    <w:abstractNumId w:val="9"/>
  </w:num>
  <w:num w:numId="8">
    <w:abstractNumId w:val="5"/>
  </w:num>
  <w:num w:numId="9">
    <w:abstractNumId w:val="15"/>
  </w:num>
  <w:num w:numId="10">
    <w:abstractNumId w:val="11"/>
  </w:num>
  <w:num w:numId="11">
    <w:abstractNumId w:val="10"/>
  </w:num>
  <w:num w:numId="12">
    <w:abstractNumId w:val="1"/>
  </w:num>
  <w:num w:numId="13">
    <w:abstractNumId w:val="14"/>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0E21"/>
    <w:rsid w:val="0001171A"/>
    <w:rsid w:val="00024983"/>
    <w:rsid w:val="00035871"/>
    <w:rsid w:val="00054EF8"/>
    <w:rsid w:val="00060745"/>
    <w:rsid w:val="00063904"/>
    <w:rsid w:val="000735E0"/>
    <w:rsid w:val="000A3E24"/>
    <w:rsid w:val="000A5E6D"/>
    <w:rsid w:val="000A7310"/>
    <w:rsid w:val="000C5F10"/>
    <w:rsid w:val="000E0CE5"/>
    <w:rsid w:val="000E1EFB"/>
    <w:rsid w:val="00101D92"/>
    <w:rsid w:val="00106055"/>
    <w:rsid w:val="0011146E"/>
    <w:rsid w:val="00115C79"/>
    <w:rsid w:val="001316E3"/>
    <w:rsid w:val="00132656"/>
    <w:rsid w:val="00145A7B"/>
    <w:rsid w:val="001479C2"/>
    <w:rsid w:val="001502A1"/>
    <w:rsid w:val="00163A71"/>
    <w:rsid w:val="00163AFD"/>
    <w:rsid w:val="0016648C"/>
    <w:rsid w:val="00166DA0"/>
    <w:rsid w:val="00173896"/>
    <w:rsid w:val="0018000D"/>
    <w:rsid w:val="001808FF"/>
    <w:rsid w:val="00182293"/>
    <w:rsid w:val="001842D5"/>
    <w:rsid w:val="00184D1A"/>
    <w:rsid w:val="00186B9C"/>
    <w:rsid w:val="001973E4"/>
    <w:rsid w:val="001A5C25"/>
    <w:rsid w:val="001B0DF9"/>
    <w:rsid w:val="001C6ED3"/>
    <w:rsid w:val="001D370E"/>
    <w:rsid w:val="00214DD4"/>
    <w:rsid w:val="0025697F"/>
    <w:rsid w:val="00266C02"/>
    <w:rsid w:val="00270D37"/>
    <w:rsid w:val="00274D11"/>
    <w:rsid w:val="00275A15"/>
    <w:rsid w:val="00297241"/>
    <w:rsid w:val="002A1A63"/>
    <w:rsid w:val="002A47BA"/>
    <w:rsid w:val="002C613D"/>
    <w:rsid w:val="002F35AB"/>
    <w:rsid w:val="002F7058"/>
    <w:rsid w:val="00313C34"/>
    <w:rsid w:val="003175BD"/>
    <w:rsid w:val="003372A3"/>
    <w:rsid w:val="00337F54"/>
    <w:rsid w:val="003473CF"/>
    <w:rsid w:val="0035061A"/>
    <w:rsid w:val="00352177"/>
    <w:rsid w:val="00357017"/>
    <w:rsid w:val="00357AE1"/>
    <w:rsid w:val="003609EF"/>
    <w:rsid w:val="00371C00"/>
    <w:rsid w:val="003A3947"/>
    <w:rsid w:val="003A4AD9"/>
    <w:rsid w:val="003A5393"/>
    <w:rsid w:val="003B059D"/>
    <w:rsid w:val="003B248A"/>
    <w:rsid w:val="003B513B"/>
    <w:rsid w:val="003C2B14"/>
    <w:rsid w:val="003D4AFD"/>
    <w:rsid w:val="003E15A7"/>
    <w:rsid w:val="003F738F"/>
    <w:rsid w:val="003F7CE7"/>
    <w:rsid w:val="00400D19"/>
    <w:rsid w:val="004034AA"/>
    <w:rsid w:val="00405EBB"/>
    <w:rsid w:val="004167EA"/>
    <w:rsid w:val="00417FBF"/>
    <w:rsid w:val="0042564E"/>
    <w:rsid w:val="00431FA3"/>
    <w:rsid w:val="00471EFD"/>
    <w:rsid w:val="00483279"/>
    <w:rsid w:val="00485ABC"/>
    <w:rsid w:val="00486686"/>
    <w:rsid w:val="004975A0"/>
    <w:rsid w:val="004A046E"/>
    <w:rsid w:val="004B19A1"/>
    <w:rsid w:val="004B4629"/>
    <w:rsid w:val="004C43A0"/>
    <w:rsid w:val="004D0988"/>
    <w:rsid w:val="00501E09"/>
    <w:rsid w:val="00531770"/>
    <w:rsid w:val="00532D24"/>
    <w:rsid w:val="005409FC"/>
    <w:rsid w:val="00546FBB"/>
    <w:rsid w:val="00591A36"/>
    <w:rsid w:val="00593A9A"/>
    <w:rsid w:val="0059625E"/>
    <w:rsid w:val="005A384A"/>
    <w:rsid w:val="005B0F71"/>
    <w:rsid w:val="00606E9D"/>
    <w:rsid w:val="0061047E"/>
    <w:rsid w:val="00620A1A"/>
    <w:rsid w:val="00625296"/>
    <w:rsid w:val="00626AF3"/>
    <w:rsid w:val="006528E8"/>
    <w:rsid w:val="0067280F"/>
    <w:rsid w:val="00673E71"/>
    <w:rsid w:val="00677E35"/>
    <w:rsid w:val="00683B89"/>
    <w:rsid w:val="00697922"/>
    <w:rsid w:val="006B5DE3"/>
    <w:rsid w:val="006D126B"/>
    <w:rsid w:val="006D5C74"/>
    <w:rsid w:val="006F77EF"/>
    <w:rsid w:val="006F7D20"/>
    <w:rsid w:val="00702C81"/>
    <w:rsid w:val="0070650E"/>
    <w:rsid w:val="00706D04"/>
    <w:rsid w:val="00707DFD"/>
    <w:rsid w:val="0074040F"/>
    <w:rsid w:val="00750BE4"/>
    <w:rsid w:val="00750FFE"/>
    <w:rsid w:val="0076126D"/>
    <w:rsid w:val="0077493C"/>
    <w:rsid w:val="00783E33"/>
    <w:rsid w:val="00785FF3"/>
    <w:rsid w:val="007A05D6"/>
    <w:rsid w:val="007C04B3"/>
    <w:rsid w:val="007C0F9C"/>
    <w:rsid w:val="00804213"/>
    <w:rsid w:val="00815383"/>
    <w:rsid w:val="0082615A"/>
    <w:rsid w:val="008474BE"/>
    <w:rsid w:val="00864407"/>
    <w:rsid w:val="00864AA7"/>
    <w:rsid w:val="00866CFC"/>
    <w:rsid w:val="00867D94"/>
    <w:rsid w:val="00880CF8"/>
    <w:rsid w:val="008973D6"/>
    <w:rsid w:val="008A4DEC"/>
    <w:rsid w:val="008A59E5"/>
    <w:rsid w:val="008B598C"/>
    <w:rsid w:val="008C0C33"/>
    <w:rsid w:val="008D2C66"/>
    <w:rsid w:val="008D2CE3"/>
    <w:rsid w:val="008D7580"/>
    <w:rsid w:val="008E51AD"/>
    <w:rsid w:val="008E6668"/>
    <w:rsid w:val="008F0D04"/>
    <w:rsid w:val="00906967"/>
    <w:rsid w:val="00921121"/>
    <w:rsid w:val="0094204F"/>
    <w:rsid w:val="00946F57"/>
    <w:rsid w:val="00965619"/>
    <w:rsid w:val="009726DB"/>
    <w:rsid w:val="009B7E54"/>
    <w:rsid w:val="009D31CF"/>
    <w:rsid w:val="00A06085"/>
    <w:rsid w:val="00A15EC2"/>
    <w:rsid w:val="00A1612B"/>
    <w:rsid w:val="00A30A17"/>
    <w:rsid w:val="00A51E01"/>
    <w:rsid w:val="00A533D2"/>
    <w:rsid w:val="00A5617D"/>
    <w:rsid w:val="00A62587"/>
    <w:rsid w:val="00A65F2B"/>
    <w:rsid w:val="00A664EA"/>
    <w:rsid w:val="00A922F4"/>
    <w:rsid w:val="00AC7B0E"/>
    <w:rsid w:val="00AD1036"/>
    <w:rsid w:val="00AF57D3"/>
    <w:rsid w:val="00AF6E82"/>
    <w:rsid w:val="00B36DB2"/>
    <w:rsid w:val="00B40F33"/>
    <w:rsid w:val="00B4627D"/>
    <w:rsid w:val="00B52C19"/>
    <w:rsid w:val="00B740D3"/>
    <w:rsid w:val="00B76671"/>
    <w:rsid w:val="00B84B90"/>
    <w:rsid w:val="00BA6FD1"/>
    <w:rsid w:val="00BD13F5"/>
    <w:rsid w:val="00BD5C88"/>
    <w:rsid w:val="00BE790D"/>
    <w:rsid w:val="00BF2B8F"/>
    <w:rsid w:val="00C320EB"/>
    <w:rsid w:val="00C325C0"/>
    <w:rsid w:val="00C36D9D"/>
    <w:rsid w:val="00C404EF"/>
    <w:rsid w:val="00C503DC"/>
    <w:rsid w:val="00C836A6"/>
    <w:rsid w:val="00C900C4"/>
    <w:rsid w:val="00C94DBB"/>
    <w:rsid w:val="00CC1739"/>
    <w:rsid w:val="00CC59FD"/>
    <w:rsid w:val="00CF6B76"/>
    <w:rsid w:val="00D16301"/>
    <w:rsid w:val="00D4359B"/>
    <w:rsid w:val="00D5351F"/>
    <w:rsid w:val="00D60093"/>
    <w:rsid w:val="00D71C6C"/>
    <w:rsid w:val="00D73313"/>
    <w:rsid w:val="00DA1257"/>
    <w:rsid w:val="00DA721C"/>
    <w:rsid w:val="00DB6335"/>
    <w:rsid w:val="00DD526E"/>
    <w:rsid w:val="00DD677C"/>
    <w:rsid w:val="00DD7387"/>
    <w:rsid w:val="00E1618B"/>
    <w:rsid w:val="00E37726"/>
    <w:rsid w:val="00E40DEC"/>
    <w:rsid w:val="00E43D25"/>
    <w:rsid w:val="00E50087"/>
    <w:rsid w:val="00E51314"/>
    <w:rsid w:val="00E51C61"/>
    <w:rsid w:val="00E61AC0"/>
    <w:rsid w:val="00E768A2"/>
    <w:rsid w:val="00E77DC9"/>
    <w:rsid w:val="00E91E39"/>
    <w:rsid w:val="00E963AD"/>
    <w:rsid w:val="00EA54D2"/>
    <w:rsid w:val="00EF29D0"/>
    <w:rsid w:val="00F1301D"/>
    <w:rsid w:val="00F1358A"/>
    <w:rsid w:val="00F163D9"/>
    <w:rsid w:val="00F1669A"/>
    <w:rsid w:val="00F1792B"/>
    <w:rsid w:val="00F32E70"/>
    <w:rsid w:val="00F34B31"/>
    <w:rsid w:val="00F50E21"/>
    <w:rsid w:val="00F72B90"/>
    <w:rsid w:val="00F73677"/>
    <w:rsid w:val="00F7424A"/>
    <w:rsid w:val="00F81545"/>
    <w:rsid w:val="00FA13E0"/>
    <w:rsid w:val="00FA3EFA"/>
    <w:rsid w:val="00FA4E62"/>
    <w:rsid w:val="00FB2E1A"/>
    <w:rsid w:val="00FF6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E21"/>
    <w:rPr>
      <w:rFonts w:ascii="Calibri" w:eastAsia="Times New Roman" w:hAnsi="Calibri" w:cs="Times New Roman"/>
    </w:rPr>
  </w:style>
  <w:style w:type="paragraph" w:styleId="1">
    <w:name w:val="heading 1"/>
    <w:basedOn w:val="a"/>
    <w:next w:val="a"/>
    <w:link w:val="10"/>
    <w:uiPriority w:val="9"/>
    <w:qFormat/>
    <w:rsid w:val="00F50E2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F50E2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F50E21"/>
    <w:pPr>
      <w:keepNext/>
      <w:keepLines/>
      <w:spacing w:before="200" w:after="0"/>
      <w:outlineLvl w:val="2"/>
    </w:pPr>
    <w:rPr>
      <w:rFonts w:ascii="Cambria" w:hAnsi="Cambria"/>
      <w:b/>
      <w:bCs/>
      <w:color w:val="4F81BD"/>
      <w:sz w:val="20"/>
      <w:szCs w:val="20"/>
    </w:rPr>
  </w:style>
  <w:style w:type="paragraph" w:styleId="4">
    <w:name w:val="heading 4"/>
    <w:basedOn w:val="a"/>
    <w:next w:val="a"/>
    <w:link w:val="40"/>
    <w:uiPriority w:val="9"/>
    <w:unhideWhenUsed/>
    <w:qFormat/>
    <w:rsid w:val="00F50E21"/>
    <w:pPr>
      <w:keepNext/>
      <w:keepLines/>
      <w:spacing w:before="200" w:after="0"/>
      <w:outlineLvl w:val="3"/>
    </w:pPr>
    <w:rPr>
      <w:rFonts w:ascii="Cambria" w:hAnsi="Cambria"/>
      <w:b/>
      <w:bCs/>
      <w:i/>
      <w:iCs/>
      <w:color w:val="4F81BD"/>
      <w:sz w:val="20"/>
      <w:szCs w:val="20"/>
    </w:rPr>
  </w:style>
  <w:style w:type="paragraph" w:styleId="5">
    <w:name w:val="heading 5"/>
    <w:basedOn w:val="a"/>
    <w:next w:val="a"/>
    <w:link w:val="50"/>
    <w:uiPriority w:val="9"/>
    <w:semiHidden/>
    <w:unhideWhenUsed/>
    <w:qFormat/>
    <w:rsid w:val="00F50E21"/>
    <w:pPr>
      <w:keepNext/>
      <w:keepLines/>
      <w:spacing w:before="200" w:after="0"/>
      <w:outlineLvl w:val="4"/>
    </w:pPr>
    <w:rPr>
      <w:rFonts w:ascii="Cambria" w:hAnsi="Cambria"/>
      <w:color w:val="243F60"/>
      <w:sz w:val="20"/>
      <w:szCs w:val="20"/>
    </w:rPr>
  </w:style>
  <w:style w:type="paragraph" w:styleId="6">
    <w:name w:val="heading 6"/>
    <w:basedOn w:val="a"/>
    <w:next w:val="a"/>
    <w:link w:val="60"/>
    <w:uiPriority w:val="9"/>
    <w:semiHidden/>
    <w:unhideWhenUsed/>
    <w:qFormat/>
    <w:rsid w:val="00F50E21"/>
    <w:pPr>
      <w:keepNext/>
      <w:keepLines/>
      <w:spacing w:before="200" w:after="0"/>
      <w:outlineLvl w:val="5"/>
    </w:pPr>
    <w:rPr>
      <w:rFonts w:ascii="Cambria" w:hAnsi="Cambria"/>
      <w:i/>
      <w:iCs/>
      <w:color w:val="243F60"/>
      <w:sz w:val="20"/>
      <w:szCs w:val="20"/>
    </w:rPr>
  </w:style>
  <w:style w:type="paragraph" w:styleId="7">
    <w:name w:val="heading 7"/>
    <w:basedOn w:val="a"/>
    <w:next w:val="a"/>
    <w:link w:val="70"/>
    <w:uiPriority w:val="9"/>
    <w:semiHidden/>
    <w:unhideWhenUsed/>
    <w:qFormat/>
    <w:rsid w:val="00F50E21"/>
    <w:pPr>
      <w:keepNext/>
      <w:keepLines/>
      <w:spacing w:before="200" w:after="0"/>
      <w:outlineLvl w:val="6"/>
    </w:pPr>
    <w:rPr>
      <w:rFonts w:ascii="Cambria" w:hAnsi="Cambria"/>
      <w:i/>
      <w:iCs/>
      <w:color w:val="404040"/>
      <w:sz w:val="20"/>
      <w:szCs w:val="20"/>
    </w:rPr>
  </w:style>
  <w:style w:type="paragraph" w:styleId="8">
    <w:name w:val="heading 8"/>
    <w:basedOn w:val="a"/>
    <w:next w:val="a"/>
    <w:link w:val="80"/>
    <w:uiPriority w:val="9"/>
    <w:semiHidden/>
    <w:unhideWhenUsed/>
    <w:qFormat/>
    <w:rsid w:val="00F50E21"/>
    <w:pPr>
      <w:keepNext/>
      <w:keepLines/>
      <w:spacing w:before="200" w:after="0"/>
      <w:outlineLvl w:val="7"/>
    </w:pPr>
    <w:rPr>
      <w:rFonts w:ascii="Cambria" w:hAnsi="Cambria"/>
      <w:color w:val="4F81BD"/>
      <w:sz w:val="20"/>
      <w:szCs w:val="20"/>
    </w:rPr>
  </w:style>
  <w:style w:type="paragraph" w:styleId="9">
    <w:name w:val="heading 9"/>
    <w:basedOn w:val="a"/>
    <w:next w:val="a"/>
    <w:link w:val="90"/>
    <w:uiPriority w:val="9"/>
    <w:semiHidden/>
    <w:unhideWhenUsed/>
    <w:qFormat/>
    <w:rsid w:val="00F50E21"/>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0E2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F50E2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50E21"/>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
    <w:rsid w:val="00F50E21"/>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semiHidden/>
    <w:rsid w:val="00F50E21"/>
    <w:rPr>
      <w:rFonts w:ascii="Cambria" w:eastAsia="Times New Roman" w:hAnsi="Cambria" w:cs="Times New Roman"/>
      <w:color w:val="243F60"/>
      <w:sz w:val="20"/>
      <w:szCs w:val="20"/>
    </w:rPr>
  </w:style>
  <w:style w:type="character" w:customStyle="1" w:styleId="60">
    <w:name w:val="Заголовок 6 Знак"/>
    <w:basedOn w:val="a0"/>
    <w:link w:val="6"/>
    <w:uiPriority w:val="9"/>
    <w:semiHidden/>
    <w:rsid w:val="00F50E21"/>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
    <w:semiHidden/>
    <w:rsid w:val="00F50E21"/>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semiHidden/>
    <w:rsid w:val="00F50E21"/>
    <w:rPr>
      <w:rFonts w:ascii="Cambria" w:eastAsia="Times New Roman" w:hAnsi="Cambria" w:cs="Times New Roman"/>
      <w:color w:val="4F81BD"/>
      <w:sz w:val="20"/>
      <w:szCs w:val="20"/>
    </w:rPr>
  </w:style>
  <w:style w:type="character" w:customStyle="1" w:styleId="90">
    <w:name w:val="Заголовок 9 Знак"/>
    <w:basedOn w:val="a0"/>
    <w:link w:val="9"/>
    <w:uiPriority w:val="9"/>
    <w:semiHidden/>
    <w:rsid w:val="00F50E21"/>
    <w:rPr>
      <w:rFonts w:ascii="Cambria" w:eastAsia="Times New Roman" w:hAnsi="Cambria" w:cs="Times New Roman"/>
      <w:i/>
      <w:iCs/>
      <w:color w:val="404040"/>
      <w:sz w:val="20"/>
      <w:szCs w:val="20"/>
    </w:rPr>
  </w:style>
  <w:style w:type="paragraph" w:styleId="a3">
    <w:name w:val="header"/>
    <w:basedOn w:val="a"/>
    <w:link w:val="a4"/>
    <w:uiPriority w:val="99"/>
    <w:unhideWhenUsed/>
    <w:rsid w:val="00F50E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0E21"/>
    <w:rPr>
      <w:rFonts w:ascii="Calibri" w:eastAsia="Times New Roman" w:hAnsi="Calibri" w:cs="Times New Roman"/>
    </w:rPr>
  </w:style>
  <w:style w:type="paragraph" w:styleId="a5">
    <w:name w:val="footer"/>
    <w:basedOn w:val="a"/>
    <w:link w:val="a6"/>
    <w:uiPriority w:val="99"/>
    <w:unhideWhenUsed/>
    <w:rsid w:val="00F50E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0E21"/>
    <w:rPr>
      <w:rFonts w:ascii="Calibri" w:eastAsia="Times New Roman" w:hAnsi="Calibri" w:cs="Times New Roman"/>
    </w:rPr>
  </w:style>
  <w:style w:type="paragraph" w:styleId="a7">
    <w:name w:val="List Paragraph"/>
    <w:basedOn w:val="a"/>
    <w:uiPriority w:val="34"/>
    <w:qFormat/>
    <w:rsid w:val="00F50E21"/>
    <w:pPr>
      <w:ind w:left="720"/>
      <w:contextualSpacing/>
    </w:pPr>
  </w:style>
  <w:style w:type="paragraph" w:styleId="a8">
    <w:name w:val="Title"/>
    <w:aliases w:val="Знак Знак Знак Знак Знак Знак Знак Знак,Знак Знак Знак Знак Знак Знак Знак Знак Знак2,Знак Знак Знак Знак Знак Знак Знак2,Знак Знак Знак Знак1,Знак Знак Знак Знак Знак3"/>
    <w:basedOn w:val="a"/>
    <w:next w:val="a"/>
    <w:link w:val="a9"/>
    <w:qFormat/>
    <w:rsid w:val="00F50E2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9">
    <w:name w:val="Название Знак"/>
    <w:aliases w:val="Знак Знак Знак Знак Знак Знак Знак Знак Знак,Знак Знак Знак Знак Знак Знак Знак Знак Знак2 Знак,Знак Знак Знак Знак Знак Знак Знак2 Знак,Знак Знак Знак Знак1 Знак,Знак Знак Знак Знак Знак3 Знак"/>
    <w:basedOn w:val="a0"/>
    <w:link w:val="a8"/>
    <w:rsid w:val="00F50E21"/>
    <w:rPr>
      <w:rFonts w:ascii="Cambria" w:eastAsia="Times New Roman" w:hAnsi="Cambria" w:cs="Times New Roman"/>
      <w:color w:val="17365D"/>
      <w:spacing w:val="5"/>
      <w:kern w:val="28"/>
      <w:sz w:val="52"/>
      <w:szCs w:val="52"/>
    </w:rPr>
  </w:style>
  <w:style w:type="paragraph" w:styleId="aa">
    <w:name w:val="Subtitle"/>
    <w:basedOn w:val="a"/>
    <w:next w:val="a"/>
    <w:link w:val="ab"/>
    <w:uiPriority w:val="11"/>
    <w:qFormat/>
    <w:rsid w:val="00F50E21"/>
    <w:pPr>
      <w:numPr>
        <w:ilvl w:val="1"/>
      </w:numPr>
    </w:pPr>
    <w:rPr>
      <w:rFonts w:ascii="Cambria" w:hAnsi="Cambria"/>
      <w:i/>
      <w:iCs/>
      <w:color w:val="4F81BD"/>
      <w:spacing w:val="15"/>
      <w:sz w:val="24"/>
      <w:szCs w:val="24"/>
    </w:rPr>
  </w:style>
  <w:style w:type="character" w:customStyle="1" w:styleId="ab">
    <w:name w:val="Подзаголовок Знак"/>
    <w:basedOn w:val="a0"/>
    <w:link w:val="aa"/>
    <w:uiPriority w:val="11"/>
    <w:rsid w:val="00F50E21"/>
    <w:rPr>
      <w:rFonts w:ascii="Cambria" w:eastAsia="Times New Roman" w:hAnsi="Cambria" w:cs="Times New Roman"/>
      <w:i/>
      <w:iCs/>
      <w:color w:val="4F81BD"/>
      <w:spacing w:val="15"/>
      <w:sz w:val="24"/>
      <w:szCs w:val="24"/>
    </w:rPr>
  </w:style>
  <w:style w:type="character" w:styleId="ac">
    <w:name w:val="Subtle Emphasis"/>
    <w:uiPriority w:val="19"/>
    <w:qFormat/>
    <w:rsid w:val="00F50E21"/>
    <w:rPr>
      <w:i/>
      <w:iCs/>
      <w:color w:val="808080"/>
    </w:rPr>
  </w:style>
  <w:style w:type="character" w:styleId="ad">
    <w:name w:val="Emphasis"/>
    <w:uiPriority w:val="20"/>
    <w:qFormat/>
    <w:rsid w:val="00F50E21"/>
    <w:rPr>
      <w:i/>
      <w:iCs/>
    </w:rPr>
  </w:style>
  <w:style w:type="character" w:styleId="ae">
    <w:name w:val="Intense Emphasis"/>
    <w:uiPriority w:val="21"/>
    <w:qFormat/>
    <w:rsid w:val="00F50E21"/>
    <w:rPr>
      <w:b/>
      <w:bCs/>
      <w:i/>
      <w:iCs/>
      <w:color w:val="4F81BD"/>
    </w:rPr>
  </w:style>
  <w:style w:type="character" w:styleId="af">
    <w:name w:val="Strong"/>
    <w:uiPriority w:val="22"/>
    <w:qFormat/>
    <w:rsid w:val="00F50E21"/>
    <w:rPr>
      <w:b/>
      <w:bCs/>
    </w:rPr>
  </w:style>
  <w:style w:type="paragraph" w:styleId="21">
    <w:name w:val="Quote"/>
    <w:basedOn w:val="a"/>
    <w:next w:val="a"/>
    <w:link w:val="22"/>
    <w:uiPriority w:val="29"/>
    <w:qFormat/>
    <w:rsid w:val="00F50E21"/>
    <w:rPr>
      <w:i/>
      <w:iCs/>
      <w:color w:val="000000"/>
      <w:sz w:val="20"/>
      <w:szCs w:val="20"/>
    </w:rPr>
  </w:style>
  <w:style w:type="character" w:customStyle="1" w:styleId="22">
    <w:name w:val="Цитата 2 Знак"/>
    <w:basedOn w:val="a0"/>
    <w:link w:val="21"/>
    <w:uiPriority w:val="29"/>
    <w:rsid w:val="00F50E21"/>
    <w:rPr>
      <w:rFonts w:ascii="Calibri" w:eastAsia="Times New Roman" w:hAnsi="Calibri" w:cs="Times New Roman"/>
      <w:i/>
      <w:iCs/>
      <w:color w:val="000000"/>
      <w:sz w:val="20"/>
      <w:szCs w:val="20"/>
    </w:rPr>
  </w:style>
  <w:style w:type="character" w:styleId="af0">
    <w:name w:val="Subtle Reference"/>
    <w:uiPriority w:val="31"/>
    <w:qFormat/>
    <w:rsid w:val="00F50E21"/>
    <w:rPr>
      <w:smallCaps/>
      <w:color w:val="C0504D"/>
      <w:u w:val="single"/>
    </w:rPr>
  </w:style>
  <w:style w:type="character" w:styleId="af1">
    <w:name w:val="Intense Reference"/>
    <w:uiPriority w:val="32"/>
    <w:qFormat/>
    <w:rsid w:val="00F50E21"/>
    <w:rPr>
      <w:b/>
      <w:bCs/>
      <w:smallCaps/>
      <w:color w:val="C0504D"/>
      <w:spacing w:val="5"/>
      <w:u w:val="single"/>
    </w:rPr>
  </w:style>
  <w:style w:type="character" w:styleId="af2">
    <w:name w:val="Book Title"/>
    <w:uiPriority w:val="33"/>
    <w:qFormat/>
    <w:rsid w:val="00F50E21"/>
    <w:rPr>
      <w:b/>
      <w:bCs/>
      <w:smallCaps/>
      <w:spacing w:val="5"/>
    </w:rPr>
  </w:style>
  <w:style w:type="paragraph" w:styleId="af3">
    <w:name w:val="No Spacing"/>
    <w:uiPriority w:val="1"/>
    <w:qFormat/>
    <w:rsid w:val="00F50E21"/>
    <w:pPr>
      <w:spacing w:after="0" w:line="240" w:lineRule="auto"/>
    </w:pPr>
    <w:rPr>
      <w:rFonts w:ascii="Calibri" w:eastAsia="Times New Roman" w:hAnsi="Calibri" w:cs="Times New Roman"/>
    </w:rPr>
  </w:style>
  <w:style w:type="paragraph" w:styleId="af4">
    <w:name w:val="caption"/>
    <w:basedOn w:val="a"/>
    <w:next w:val="a"/>
    <w:uiPriority w:val="35"/>
    <w:semiHidden/>
    <w:unhideWhenUsed/>
    <w:qFormat/>
    <w:rsid w:val="00F50E21"/>
    <w:pPr>
      <w:spacing w:line="240" w:lineRule="auto"/>
    </w:pPr>
    <w:rPr>
      <w:b/>
      <w:bCs/>
      <w:color w:val="4F81BD"/>
      <w:sz w:val="18"/>
      <w:szCs w:val="18"/>
    </w:rPr>
  </w:style>
  <w:style w:type="paragraph" w:styleId="af5">
    <w:name w:val="Intense Quote"/>
    <w:basedOn w:val="a"/>
    <w:next w:val="a"/>
    <w:link w:val="af6"/>
    <w:uiPriority w:val="30"/>
    <w:qFormat/>
    <w:rsid w:val="00F50E21"/>
    <w:pPr>
      <w:pBdr>
        <w:bottom w:val="single" w:sz="4" w:space="4" w:color="4F81BD"/>
      </w:pBdr>
      <w:spacing w:before="200" w:after="280"/>
      <w:ind w:left="936" w:right="936"/>
    </w:pPr>
    <w:rPr>
      <w:b/>
      <w:bCs/>
      <w:i/>
      <w:iCs/>
      <w:color w:val="4F81BD"/>
      <w:sz w:val="20"/>
      <w:szCs w:val="20"/>
    </w:rPr>
  </w:style>
  <w:style w:type="character" w:customStyle="1" w:styleId="af6">
    <w:name w:val="Выделенная цитата Знак"/>
    <w:basedOn w:val="a0"/>
    <w:link w:val="af5"/>
    <w:uiPriority w:val="30"/>
    <w:rsid w:val="00F50E21"/>
    <w:rPr>
      <w:rFonts w:ascii="Calibri" w:eastAsia="Times New Roman" w:hAnsi="Calibri" w:cs="Times New Roman"/>
      <w:b/>
      <w:bCs/>
      <w:i/>
      <w:iCs/>
      <w:color w:val="4F81BD"/>
      <w:sz w:val="20"/>
      <w:szCs w:val="20"/>
    </w:rPr>
  </w:style>
  <w:style w:type="paragraph" w:styleId="af7">
    <w:name w:val="TOC Heading"/>
    <w:basedOn w:val="1"/>
    <w:next w:val="a"/>
    <w:uiPriority w:val="39"/>
    <w:semiHidden/>
    <w:unhideWhenUsed/>
    <w:qFormat/>
    <w:rsid w:val="00F50E21"/>
    <w:pPr>
      <w:outlineLvl w:val="9"/>
    </w:pPr>
  </w:style>
  <w:style w:type="paragraph" w:styleId="11">
    <w:name w:val="toc 1"/>
    <w:basedOn w:val="a"/>
    <w:next w:val="a"/>
    <w:autoRedefine/>
    <w:uiPriority w:val="39"/>
    <w:unhideWhenUsed/>
    <w:rsid w:val="00F50E21"/>
    <w:pPr>
      <w:tabs>
        <w:tab w:val="left" w:pos="567"/>
        <w:tab w:val="right" w:leader="dot" w:pos="9498"/>
      </w:tabs>
      <w:spacing w:after="100"/>
      <w:ind w:left="567" w:hanging="567"/>
    </w:pPr>
  </w:style>
  <w:style w:type="character" w:styleId="af8">
    <w:name w:val="Hyperlink"/>
    <w:uiPriority w:val="99"/>
    <w:unhideWhenUsed/>
    <w:rsid w:val="00F50E21"/>
    <w:rPr>
      <w:color w:val="0000FF"/>
      <w:u w:val="single"/>
    </w:rPr>
  </w:style>
  <w:style w:type="paragraph" w:styleId="af9">
    <w:name w:val="Balloon Text"/>
    <w:basedOn w:val="a"/>
    <w:link w:val="afa"/>
    <w:uiPriority w:val="99"/>
    <w:semiHidden/>
    <w:unhideWhenUsed/>
    <w:rsid w:val="00F50E21"/>
    <w:pPr>
      <w:spacing w:after="0" w:line="240" w:lineRule="auto"/>
    </w:pPr>
    <w:rPr>
      <w:rFonts w:ascii="Tahoma" w:hAnsi="Tahoma"/>
      <w:sz w:val="16"/>
      <w:szCs w:val="16"/>
    </w:rPr>
  </w:style>
  <w:style w:type="character" w:customStyle="1" w:styleId="afa">
    <w:name w:val="Текст выноски Знак"/>
    <w:basedOn w:val="a0"/>
    <w:link w:val="af9"/>
    <w:uiPriority w:val="99"/>
    <w:semiHidden/>
    <w:rsid w:val="00F50E21"/>
    <w:rPr>
      <w:rFonts w:ascii="Tahoma" w:eastAsia="Times New Roman" w:hAnsi="Tahoma" w:cs="Times New Roman"/>
      <w:sz w:val="16"/>
      <w:szCs w:val="16"/>
    </w:rPr>
  </w:style>
  <w:style w:type="character" w:customStyle="1" w:styleId="TimesNewRoman14">
    <w:name w:val="Стиль Times New Roman 14 пт полужирный"/>
    <w:qFormat/>
    <w:rsid w:val="00F50E21"/>
    <w:rPr>
      <w:rFonts w:ascii="Times New Roman" w:hAnsi="Times New Roman"/>
      <w:b w:val="0"/>
      <w:bCs/>
      <w:sz w:val="28"/>
      <w:bdr w:val="none" w:sz="0" w:space="0" w:color="auto"/>
    </w:rPr>
  </w:style>
  <w:style w:type="paragraph" w:customStyle="1" w:styleId="ConsPlusNormal">
    <w:name w:val="ConsPlusNormal"/>
    <w:link w:val="ConsPlusNormal0"/>
    <w:rsid w:val="00F50E2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b">
    <w:name w:val="page number"/>
    <w:rsid w:val="00F50E21"/>
    <w:rPr>
      <w:rFonts w:ascii="Times New Roman" w:hAnsi="Times New Roman" w:cs="Times New Roman"/>
    </w:rPr>
  </w:style>
  <w:style w:type="paragraph" w:customStyle="1" w:styleId="12">
    <w:name w:val="Абзац списка1"/>
    <w:basedOn w:val="a"/>
    <w:rsid w:val="00F50E21"/>
    <w:pPr>
      <w:widowControl w:val="0"/>
      <w:suppressAutoHyphens/>
      <w:ind w:left="720"/>
    </w:pPr>
    <w:rPr>
      <w:rFonts w:ascii="Times New Roman" w:hAnsi="Times New Roman"/>
      <w:sz w:val="24"/>
      <w:szCs w:val="24"/>
      <w:lang w:val="en-US" w:eastAsia="ru-RU"/>
    </w:rPr>
  </w:style>
  <w:style w:type="paragraph" w:styleId="31">
    <w:name w:val="Body Text Indent 3"/>
    <w:basedOn w:val="a"/>
    <w:link w:val="32"/>
    <w:rsid w:val="00F50E21"/>
    <w:pPr>
      <w:spacing w:after="120"/>
      <w:ind w:left="283"/>
    </w:pPr>
    <w:rPr>
      <w:sz w:val="16"/>
      <w:szCs w:val="16"/>
    </w:rPr>
  </w:style>
  <w:style w:type="character" w:customStyle="1" w:styleId="32">
    <w:name w:val="Основной текст с отступом 3 Знак"/>
    <w:basedOn w:val="a0"/>
    <w:link w:val="31"/>
    <w:rsid w:val="00F50E21"/>
    <w:rPr>
      <w:rFonts w:ascii="Calibri" w:eastAsia="Times New Roman" w:hAnsi="Calibri" w:cs="Times New Roman"/>
      <w:sz w:val="16"/>
      <w:szCs w:val="16"/>
    </w:rPr>
  </w:style>
  <w:style w:type="paragraph" w:customStyle="1" w:styleId="13">
    <w:name w:val="Без интервала1"/>
    <w:rsid w:val="00F50E21"/>
    <w:pPr>
      <w:widowControl w:val="0"/>
      <w:suppressAutoHyphens/>
      <w:spacing w:after="0" w:line="240" w:lineRule="auto"/>
    </w:pPr>
    <w:rPr>
      <w:rFonts w:ascii="Calibri" w:eastAsia="Calibri" w:hAnsi="Calibri" w:cs="Calibri"/>
      <w:lang w:eastAsia="ru-RU" w:bidi="ru-RU"/>
    </w:rPr>
  </w:style>
  <w:style w:type="paragraph" w:styleId="afc">
    <w:name w:val="Body Text"/>
    <w:basedOn w:val="a"/>
    <w:link w:val="afd"/>
    <w:uiPriority w:val="99"/>
    <w:semiHidden/>
    <w:unhideWhenUsed/>
    <w:rsid w:val="00F50E21"/>
    <w:pPr>
      <w:spacing w:after="120"/>
    </w:pPr>
  </w:style>
  <w:style w:type="character" w:customStyle="1" w:styleId="afd">
    <w:name w:val="Основной текст Знак"/>
    <w:basedOn w:val="a0"/>
    <w:link w:val="afc"/>
    <w:uiPriority w:val="99"/>
    <w:semiHidden/>
    <w:rsid w:val="00F50E21"/>
    <w:rPr>
      <w:rFonts w:ascii="Calibri" w:eastAsia="Times New Roman" w:hAnsi="Calibri" w:cs="Times New Roman"/>
    </w:rPr>
  </w:style>
  <w:style w:type="paragraph" w:customStyle="1" w:styleId="ConsPlusNonformat">
    <w:name w:val="ConsPlusNonformat"/>
    <w:rsid w:val="00785F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85FF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785FF3"/>
    <w:rPr>
      <w:rFonts w:ascii="Arial" w:eastAsia="Times New Roman" w:hAnsi="Arial" w:cs="Arial"/>
      <w:sz w:val="20"/>
      <w:szCs w:val="20"/>
      <w:lang w:eastAsia="ru-RU"/>
    </w:rPr>
  </w:style>
  <w:style w:type="paragraph" w:customStyle="1" w:styleId="23">
    <w:name w:val="Абзац списка2"/>
    <w:basedOn w:val="a"/>
    <w:rsid w:val="00785FF3"/>
    <w:pPr>
      <w:ind w:left="720"/>
    </w:pPr>
  </w:style>
  <w:style w:type="paragraph" w:styleId="afe">
    <w:name w:val="List Number"/>
    <w:basedOn w:val="a"/>
    <w:rsid w:val="00115C79"/>
    <w:pPr>
      <w:tabs>
        <w:tab w:val="num" w:pos="360"/>
      </w:tabs>
      <w:spacing w:after="60" w:line="240" w:lineRule="auto"/>
      <w:ind w:left="360" w:hanging="360"/>
      <w:jc w:val="both"/>
    </w:pPr>
    <w:rPr>
      <w:rFonts w:ascii="Times New Roman" w:hAnsi="Times New Roman"/>
      <w:sz w:val="24"/>
      <w:szCs w:val="20"/>
      <w:lang w:eastAsia="ru-RU"/>
    </w:rPr>
  </w:style>
  <w:style w:type="character" w:customStyle="1" w:styleId="24">
    <w:name w:val="Заголовок №2_"/>
    <w:link w:val="25"/>
    <w:locked/>
    <w:rsid w:val="00115C79"/>
    <w:rPr>
      <w:shd w:val="clear" w:color="auto" w:fill="FFFFFF"/>
    </w:rPr>
  </w:style>
  <w:style w:type="paragraph" w:customStyle="1" w:styleId="25">
    <w:name w:val="Заголовок №2"/>
    <w:basedOn w:val="a"/>
    <w:link w:val="24"/>
    <w:rsid w:val="00115C79"/>
    <w:pPr>
      <w:shd w:val="clear" w:color="auto" w:fill="FFFFFF"/>
      <w:spacing w:before="240" w:after="240" w:line="0" w:lineRule="atLeast"/>
      <w:ind w:hanging="420"/>
      <w:jc w:val="center"/>
      <w:outlineLvl w:val="1"/>
    </w:pPr>
    <w:rPr>
      <w:rFonts w:asciiTheme="minorHAnsi" w:eastAsiaTheme="minorHAnsi" w:hAnsiTheme="minorHAnsi" w:cstheme="minorBidi"/>
    </w:rPr>
  </w:style>
  <w:style w:type="paragraph" w:customStyle="1" w:styleId="14">
    <w:name w:val="Основной текст1"/>
    <w:basedOn w:val="a"/>
    <w:rsid w:val="00946F57"/>
    <w:pPr>
      <w:spacing w:after="0" w:line="240" w:lineRule="auto"/>
      <w:jc w:val="both"/>
    </w:pPr>
    <w:rPr>
      <w:rFonts w:ascii="Times New Roman" w:hAnsi="Times New Roman"/>
      <w:kern w:val="16"/>
      <w:sz w:val="28"/>
      <w:szCs w:val="20"/>
      <w:lang w:eastAsia="ru-RU"/>
    </w:rPr>
  </w:style>
  <w:style w:type="paragraph" w:styleId="aff">
    <w:name w:val="Body Text Indent"/>
    <w:basedOn w:val="a"/>
    <w:link w:val="aff0"/>
    <w:uiPriority w:val="99"/>
    <w:unhideWhenUsed/>
    <w:rsid w:val="00FA3EFA"/>
    <w:pPr>
      <w:widowControl w:val="0"/>
      <w:suppressAutoHyphens/>
      <w:spacing w:after="120" w:line="240" w:lineRule="auto"/>
      <w:ind w:left="283"/>
    </w:pPr>
    <w:rPr>
      <w:rFonts w:ascii="Times New Roman" w:eastAsia="Lucida Sans Unicode" w:hAnsi="Times New Roman"/>
      <w:kern w:val="1"/>
      <w:sz w:val="24"/>
      <w:szCs w:val="24"/>
      <w:lang w:eastAsia="ar-SA"/>
    </w:rPr>
  </w:style>
  <w:style w:type="character" w:customStyle="1" w:styleId="aff0">
    <w:name w:val="Основной текст с отступом Знак"/>
    <w:basedOn w:val="a0"/>
    <w:link w:val="aff"/>
    <w:uiPriority w:val="99"/>
    <w:rsid w:val="00FA3EFA"/>
    <w:rPr>
      <w:rFonts w:ascii="Times New Roman" w:eastAsia="Lucida Sans Unicode"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2B15108A5BEBD58DE21AF8380C6BC1D4B8E4571F4635AF8DC15F61733E34EF58C57535983229A6j0P2O" TargetMode="Externa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8152B-19E8-45A8-BB51-233C73CBE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Pages>
  <Words>8035</Words>
  <Characters>45800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User</cp:lastModifiedBy>
  <cp:revision>45</cp:revision>
  <cp:lastPrinted>2014-06-25T05:38:00Z</cp:lastPrinted>
  <dcterms:created xsi:type="dcterms:W3CDTF">2014-06-24T05:12:00Z</dcterms:created>
  <dcterms:modified xsi:type="dcterms:W3CDTF">2014-08-21T23:24:00Z</dcterms:modified>
</cp:coreProperties>
</file>